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1C095">
      <w:pPr>
        <w:spacing w:line="360" w:lineRule="auto"/>
        <w:ind w:firstLine="321" w:firstLineChars="100"/>
        <w:rPr>
          <w:rFonts w:ascii="方正仿宋_GBK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仿宋_GBK"/>
          <w:b/>
          <w:bCs/>
          <w:sz w:val="32"/>
          <w:szCs w:val="32"/>
        </w:rPr>
        <w:t>附件1</w:t>
      </w:r>
    </w:p>
    <w:p w14:paraId="0AA17810">
      <w:pPr>
        <w:spacing w:line="360" w:lineRule="auto"/>
        <w:ind w:firstLine="880" w:firstLineChars="200"/>
        <w:jc w:val="center"/>
        <w:rPr>
          <w:rFonts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南京市金陵华兴实验学校2025年公开招聘编外教师岗位信息表</w:t>
      </w:r>
    </w:p>
    <w:tbl>
      <w:tblPr>
        <w:tblStyle w:val="6"/>
        <w:tblpPr w:leftFromText="180" w:rightFromText="180" w:vertAnchor="text" w:horzAnchor="page" w:tblpX="1640" w:tblpY="13"/>
        <w:tblOverlap w:val="never"/>
        <w:tblW w:w="13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095"/>
        <w:gridCol w:w="1200"/>
        <w:gridCol w:w="990"/>
        <w:gridCol w:w="3255"/>
        <w:gridCol w:w="1245"/>
        <w:gridCol w:w="1230"/>
        <w:gridCol w:w="1328"/>
        <w:gridCol w:w="1937"/>
      </w:tblGrid>
      <w:tr w14:paraId="7D64F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8" w:type="dxa"/>
            <w:vMerge w:val="restart"/>
            <w:vAlign w:val="center"/>
          </w:tcPr>
          <w:p w14:paraId="1C4E5A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岗位</w:t>
            </w:r>
          </w:p>
          <w:p w14:paraId="492AD01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095" w:type="dxa"/>
            <w:vMerge w:val="restart"/>
            <w:vAlign w:val="center"/>
          </w:tcPr>
          <w:p w14:paraId="7B8B435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A69A7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</w:t>
            </w:r>
          </w:p>
        </w:tc>
        <w:tc>
          <w:tcPr>
            <w:tcW w:w="1200" w:type="dxa"/>
            <w:vMerge w:val="restart"/>
            <w:vAlign w:val="center"/>
          </w:tcPr>
          <w:p w14:paraId="4285A42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</w:t>
            </w:r>
          </w:p>
          <w:p w14:paraId="519CE13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比例</w:t>
            </w:r>
          </w:p>
        </w:tc>
        <w:tc>
          <w:tcPr>
            <w:tcW w:w="5490" w:type="dxa"/>
            <w:gridSpan w:val="3"/>
            <w:vAlign w:val="center"/>
          </w:tcPr>
          <w:p w14:paraId="68EF43E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招聘条件</w:t>
            </w:r>
          </w:p>
        </w:tc>
        <w:tc>
          <w:tcPr>
            <w:tcW w:w="1230" w:type="dxa"/>
            <w:vMerge w:val="restart"/>
            <w:vAlign w:val="center"/>
          </w:tcPr>
          <w:p w14:paraId="1844E39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其他</w:t>
            </w:r>
          </w:p>
          <w:p w14:paraId="6069C661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要求</w:t>
            </w:r>
          </w:p>
        </w:tc>
        <w:tc>
          <w:tcPr>
            <w:tcW w:w="1328" w:type="dxa"/>
            <w:vMerge w:val="restart"/>
            <w:vAlign w:val="center"/>
          </w:tcPr>
          <w:p w14:paraId="571EA46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用人</w:t>
            </w:r>
          </w:p>
          <w:p w14:paraId="0587E67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937" w:type="dxa"/>
            <w:vMerge w:val="restart"/>
            <w:vAlign w:val="center"/>
          </w:tcPr>
          <w:p w14:paraId="67B6A5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政策咨询</w:t>
            </w:r>
          </w:p>
          <w:p w14:paraId="512BB1F7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</w:tr>
      <w:tr w14:paraId="5749E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38" w:type="dxa"/>
            <w:vMerge w:val="continue"/>
            <w:vAlign w:val="center"/>
          </w:tcPr>
          <w:p w14:paraId="48DE3A0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95" w:type="dxa"/>
            <w:vMerge w:val="continue"/>
            <w:vAlign w:val="center"/>
          </w:tcPr>
          <w:p w14:paraId="0929BBB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00" w:type="dxa"/>
            <w:vMerge w:val="continue"/>
            <w:vAlign w:val="center"/>
          </w:tcPr>
          <w:p w14:paraId="4B80142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14:paraId="563D35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3255" w:type="dxa"/>
            <w:vAlign w:val="center"/>
          </w:tcPr>
          <w:p w14:paraId="7FA79F8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245" w:type="dxa"/>
            <w:vAlign w:val="center"/>
          </w:tcPr>
          <w:p w14:paraId="05B3B36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1230" w:type="dxa"/>
            <w:vMerge w:val="continue"/>
            <w:vAlign w:val="center"/>
          </w:tcPr>
          <w:p w14:paraId="1202073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  <w:vMerge w:val="continue"/>
            <w:vAlign w:val="center"/>
          </w:tcPr>
          <w:p w14:paraId="6164CCB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37" w:type="dxa"/>
            <w:vMerge w:val="continue"/>
            <w:vAlign w:val="center"/>
          </w:tcPr>
          <w:p w14:paraId="79A459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14:paraId="6745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38" w:type="dxa"/>
            <w:vAlign w:val="center"/>
          </w:tcPr>
          <w:p w14:paraId="41E662B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小学  语文</w:t>
            </w:r>
          </w:p>
        </w:tc>
        <w:tc>
          <w:tcPr>
            <w:tcW w:w="1095" w:type="dxa"/>
            <w:vAlign w:val="center"/>
          </w:tcPr>
          <w:p w14:paraId="1FBA872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  <w:tc>
          <w:tcPr>
            <w:tcW w:w="1200" w:type="dxa"/>
            <w:vAlign w:val="center"/>
          </w:tcPr>
          <w:p w14:paraId="19A169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1:3</w:t>
            </w:r>
          </w:p>
        </w:tc>
        <w:tc>
          <w:tcPr>
            <w:tcW w:w="990" w:type="dxa"/>
            <w:vAlign w:val="center"/>
          </w:tcPr>
          <w:p w14:paraId="00AF77B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本科及以上</w:t>
            </w:r>
          </w:p>
        </w:tc>
        <w:tc>
          <w:tcPr>
            <w:tcW w:w="3255" w:type="dxa"/>
            <w:vAlign w:val="center"/>
          </w:tcPr>
          <w:p w14:paraId="325642A3">
            <w:pPr>
              <w:widowControl/>
              <w:jc w:val="center"/>
              <w:rPr>
                <w:rFonts w:hint="eastAsia" w:ascii="方正仿宋_GB2312" w:hAnsi="宋体" w:eastAsia="方正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方正仿宋_GB2312" w:hAnsi="宋体" w:eastAsia="方正仿宋_GB2312" w:cs="宋体"/>
                <w:color w:val="000000"/>
                <w:kern w:val="0"/>
                <w:sz w:val="22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1245" w:type="dxa"/>
            <w:vAlign w:val="center"/>
          </w:tcPr>
          <w:p w14:paraId="0089FA4C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40周岁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/>
                <w:sz w:val="28"/>
                <w:szCs w:val="32"/>
              </w:rPr>
              <w:t>下（198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年1月31日以后出生）</w:t>
            </w:r>
            <w:r>
              <w:rPr>
                <w:rFonts w:hint="eastAsia"/>
                <w:sz w:val="28"/>
                <w:szCs w:val="32"/>
                <w:lang w:eastAsia="zh-CN"/>
              </w:rPr>
              <w:t>，</w:t>
            </w:r>
            <w:r>
              <w:rPr>
                <w:rFonts w:hint="eastAsia"/>
                <w:sz w:val="28"/>
                <w:szCs w:val="32"/>
              </w:rPr>
              <w:t>条件优秀者可适当放宽。</w:t>
            </w:r>
          </w:p>
          <w:p w14:paraId="5BD58778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  <w:lang w:eastAsia="zh-CN"/>
              </w:rPr>
            </w:pPr>
          </w:p>
        </w:tc>
        <w:tc>
          <w:tcPr>
            <w:tcW w:w="1230" w:type="dxa"/>
            <w:vAlign w:val="center"/>
          </w:tcPr>
          <w:p w14:paraId="62EB6F6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sz w:val="28"/>
                <w:szCs w:val="32"/>
              </w:rPr>
            </w:pPr>
          </w:p>
          <w:p w14:paraId="4503C5BB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328" w:type="dxa"/>
            <w:vAlign w:val="center"/>
          </w:tcPr>
          <w:p w14:paraId="170F43B5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both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编外</w:t>
            </w:r>
          </w:p>
          <w:p w14:paraId="2640578C">
            <w:pPr>
              <w:tabs>
                <w:tab w:val="right" w:pos="8306"/>
              </w:tabs>
              <w:snapToGrid w:val="0"/>
              <w:spacing w:line="360" w:lineRule="auto"/>
              <w:ind w:firstLine="320" w:firstLineChars="100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</w:p>
        </w:tc>
        <w:tc>
          <w:tcPr>
            <w:tcW w:w="1937" w:type="dxa"/>
            <w:vAlign w:val="center"/>
          </w:tcPr>
          <w:p w14:paraId="6BE205F6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  <w:r>
              <w:rPr>
                <w:rFonts w:hint="eastAsia" w:ascii="方正仿宋_GBK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52375301</w:t>
            </w:r>
          </w:p>
        </w:tc>
      </w:tr>
      <w:tr w14:paraId="6F2C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338" w:type="dxa"/>
            <w:vAlign w:val="center"/>
          </w:tcPr>
          <w:p w14:paraId="5E9891F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小学  体育</w:t>
            </w:r>
          </w:p>
        </w:tc>
        <w:tc>
          <w:tcPr>
            <w:tcW w:w="1095" w:type="dxa"/>
            <w:vAlign w:val="center"/>
          </w:tcPr>
          <w:p w14:paraId="11473DA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1人</w:t>
            </w:r>
          </w:p>
        </w:tc>
        <w:tc>
          <w:tcPr>
            <w:tcW w:w="1200" w:type="dxa"/>
            <w:vAlign w:val="center"/>
          </w:tcPr>
          <w:p w14:paraId="5062127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1:3</w:t>
            </w:r>
          </w:p>
        </w:tc>
        <w:tc>
          <w:tcPr>
            <w:tcW w:w="990" w:type="dxa"/>
            <w:vAlign w:val="center"/>
          </w:tcPr>
          <w:p w14:paraId="68948F0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本科及以上</w:t>
            </w:r>
          </w:p>
        </w:tc>
        <w:tc>
          <w:tcPr>
            <w:tcW w:w="3255" w:type="dxa"/>
            <w:vAlign w:val="center"/>
          </w:tcPr>
          <w:p w14:paraId="4E4FD643">
            <w:pPr>
              <w:widowControl/>
              <w:rPr>
                <w:rFonts w:hint="eastAsia" w:ascii="方正仿宋_GB2312" w:eastAsia="方正仿宋_GB2312"/>
                <w:color w:val="000000"/>
                <w:kern w:val="0"/>
                <w:sz w:val="22"/>
              </w:rPr>
            </w:pPr>
            <w:r>
              <w:rPr>
                <w:rFonts w:hint="eastAsia" w:ascii="方正仿宋_GB2312" w:eastAsia="方正仿宋_GB2312"/>
                <w:color w:val="000000"/>
                <w:sz w:val="22"/>
              </w:rPr>
              <w:t>本科专业：体育教育（师范）；研究生专业：体育人文社会学、运动人体科学、体育教育训练学、民族传统体育学、武术与民族传统体育、体育教学、运动训练、学科教学（体育）</w:t>
            </w:r>
          </w:p>
        </w:tc>
        <w:tc>
          <w:tcPr>
            <w:tcW w:w="1245" w:type="dxa"/>
            <w:vAlign w:val="center"/>
          </w:tcPr>
          <w:p w14:paraId="15B2DECE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40周岁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以</w:t>
            </w:r>
            <w:r>
              <w:rPr>
                <w:rFonts w:hint="eastAsia"/>
                <w:sz w:val="28"/>
                <w:szCs w:val="32"/>
              </w:rPr>
              <w:t>下（198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32"/>
              </w:rPr>
              <w:t>年</w:t>
            </w:r>
            <w:r>
              <w:rPr>
                <w:rFonts w:hint="eastAsia"/>
                <w:sz w:val="28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32"/>
              </w:rPr>
              <w:t>月31日以后出生）</w:t>
            </w:r>
            <w:r>
              <w:rPr>
                <w:rFonts w:hint="eastAsia"/>
                <w:sz w:val="28"/>
                <w:szCs w:val="32"/>
                <w:lang w:eastAsia="zh-CN"/>
              </w:rPr>
              <w:t>，</w:t>
            </w:r>
            <w:r>
              <w:rPr>
                <w:rFonts w:hint="eastAsia"/>
                <w:sz w:val="28"/>
                <w:szCs w:val="32"/>
              </w:rPr>
              <w:t>条件优秀者可适当放宽。</w:t>
            </w:r>
          </w:p>
          <w:p w14:paraId="46D06C3E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  <w:lang w:eastAsia="zh-CN"/>
              </w:rPr>
            </w:pPr>
          </w:p>
          <w:p w14:paraId="38604A7B">
            <w:pPr>
              <w:spacing w:line="360" w:lineRule="auto"/>
              <w:ind w:firstLine="560" w:firstLineChars="200"/>
              <w:rPr>
                <w:rFonts w:hint="eastAsia"/>
                <w:sz w:val="28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02E18A03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取得相应教师资格证书；有工作经验者优先。</w:t>
            </w:r>
          </w:p>
        </w:tc>
        <w:tc>
          <w:tcPr>
            <w:tcW w:w="1328" w:type="dxa"/>
            <w:vAlign w:val="center"/>
          </w:tcPr>
          <w:p w14:paraId="5C7EBC8D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编外  教师</w:t>
            </w:r>
          </w:p>
        </w:tc>
        <w:tc>
          <w:tcPr>
            <w:tcW w:w="1937" w:type="dxa"/>
            <w:vAlign w:val="center"/>
          </w:tcPr>
          <w:p w14:paraId="30D0A62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025</w:t>
            </w:r>
            <w:r>
              <w:rPr>
                <w:rFonts w:hint="eastAsia" w:ascii="方正仿宋_GBK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52375301</w:t>
            </w:r>
          </w:p>
        </w:tc>
      </w:tr>
    </w:tbl>
    <w:p w14:paraId="6184405B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B6A5FEF-45DC-48B4-96BA-1B15AAE2C33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54ECF6CB-2337-4AA4-9393-AD76D4A2C2B0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3" w:fontKey="{9E889A79-AE76-46A2-BEE3-629E64C660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4YWQ3YTc1NzEyOWVhMzBjNGIwODRiNDk5YTM1N2QifQ=="/>
  </w:docVars>
  <w:rsids>
    <w:rsidRoot w:val="00C55052"/>
    <w:rsid w:val="00097C1D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653051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5B42298"/>
    <w:rsid w:val="0A2A6DC5"/>
    <w:rsid w:val="0F680DBF"/>
    <w:rsid w:val="12274A70"/>
    <w:rsid w:val="12BC3F79"/>
    <w:rsid w:val="15CE1DD3"/>
    <w:rsid w:val="162A4334"/>
    <w:rsid w:val="17400AAE"/>
    <w:rsid w:val="17544956"/>
    <w:rsid w:val="19037516"/>
    <w:rsid w:val="19BE215E"/>
    <w:rsid w:val="1E161B0C"/>
    <w:rsid w:val="1EA85B59"/>
    <w:rsid w:val="1FB9292F"/>
    <w:rsid w:val="1FC009DE"/>
    <w:rsid w:val="209D2ACD"/>
    <w:rsid w:val="252B4B4C"/>
    <w:rsid w:val="29312005"/>
    <w:rsid w:val="2DCA6ECC"/>
    <w:rsid w:val="3185644C"/>
    <w:rsid w:val="325B3A6B"/>
    <w:rsid w:val="35576D57"/>
    <w:rsid w:val="3ECB056B"/>
    <w:rsid w:val="41606695"/>
    <w:rsid w:val="42A258CA"/>
    <w:rsid w:val="42F276B6"/>
    <w:rsid w:val="434579A7"/>
    <w:rsid w:val="4B165A7F"/>
    <w:rsid w:val="51964B51"/>
    <w:rsid w:val="5630509D"/>
    <w:rsid w:val="576F1DC6"/>
    <w:rsid w:val="59B11FCB"/>
    <w:rsid w:val="5C4E28F2"/>
    <w:rsid w:val="5CEC327D"/>
    <w:rsid w:val="5DC020C7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44E139D"/>
    <w:rsid w:val="76AA2B73"/>
    <w:rsid w:val="77BF249E"/>
    <w:rsid w:val="79C13EFC"/>
    <w:rsid w:val="7A011EF5"/>
    <w:rsid w:val="7B1A0DD3"/>
    <w:rsid w:val="7B3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393</Words>
  <Characters>432</Characters>
  <Lines>2</Lines>
  <Paragraphs>1</Paragraphs>
  <TotalTime>0</TotalTime>
  <ScaleCrop>false</ScaleCrop>
  <LinksUpToDate>false</LinksUpToDate>
  <CharactersWithSpaces>438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2024-08-12T06:43:00Z</cp:lastPrinted>
  <dcterms:modified xsi:type="dcterms:W3CDTF">2025-01-03T02:42:37Z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0FB659C7CAE840519167ABE606E7EA52_13</vt:lpwstr>
  </property>
  <property fmtid="{D5CDD505-2E9C-101B-9397-08002B2CF9AE}" pid="4" name="KSOTemplateDocerSaveRecord">
    <vt:lpwstr>eyJoZGlkIjoiZDI2N2U4YWMxYTZkMjQ0YmZiZjk3NjY1ODU2ODA3ODUiLCJ1c2VySWQiOiI0MzQxNDQ3OTQifQ==</vt:lpwstr>
  </property>
</Properties>
</file>