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80"/>
        <w:rPr>
          <w:rFonts w:ascii="宋体" w:hAnsi="宋体" w:cs="仿宋_GB2312"/>
          <w:szCs w:val="21"/>
        </w:rPr>
      </w:pPr>
      <w:bookmarkStart w:id="0" w:name="_GoBack"/>
      <w:bookmarkEnd w:id="0"/>
      <w:r>
        <w:rPr>
          <w:rFonts w:hint="eastAsia" w:ascii="宋体" w:hAnsi="宋体" w:cs="仿宋_GB2312"/>
          <w:szCs w:val="21"/>
        </w:rPr>
        <w:t>附件1：</w:t>
      </w:r>
    </w:p>
    <w:p>
      <w:pPr>
        <w:spacing w:line="500" w:lineRule="exact"/>
        <w:ind w:right="3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南京江北新区20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年入职教师见习期考核</w:t>
      </w:r>
    </w:p>
    <w:p>
      <w:pPr>
        <w:spacing w:line="500" w:lineRule="exact"/>
        <w:ind w:right="3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日程安排表</w:t>
      </w:r>
    </w:p>
    <w:tbl>
      <w:tblPr>
        <w:tblStyle w:val="4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32"/>
        <w:gridCol w:w="1188"/>
        <w:gridCol w:w="1188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考核时间</w:t>
            </w:r>
          </w:p>
        </w:tc>
        <w:tc>
          <w:tcPr>
            <w:tcW w:w="133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考核项目</w:t>
            </w:r>
          </w:p>
        </w:tc>
        <w:tc>
          <w:tcPr>
            <w:tcW w:w="1188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考核单位</w:t>
            </w:r>
          </w:p>
        </w:tc>
        <w:tc>
          <w:tcPr>
            <w:tcW w:w="326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材料上报要求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</w:rPr>
              <w:t>年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师德考核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由新教师所在单位于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日前把考核结果填写在附件6上报至江北新区教育发展中心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教学常规考核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由新教师所在单位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日前把考核结果填写在附件6上报至江北新区教育发展中心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6月6日</w:t>
            </w:r>
            <w:r>
              <w:rPr>
                <w:rFonts w:hint="eastAsia" w:ascii="宋体" w:hAnsi="宋体"/>
                <w:sz w:val="24"/>
              </w:rPr>
              <w:t>前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见习期考核鉴定表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江北新区教育发展中心40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江北新区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教育和社会保障局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由新教师所在单位于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日-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上报至江北新区教育发展中心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课堂教学考核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新教师所在学校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各基层学校的教学管理部门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新教师本人执教教案1份及教学反思1份（A4纸打印），由新教师个人把资料放在纸质考核资料中，由学校统一于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日上报至教育发展中心4</w:t>
            </w:r>
            <w:r>
              <w:rPr>
                <w:rFonts w:ascii="宋体" w:hAnsi="宋体"/>
                <w:sz w:val="24"/>
              </w:rPr>
              <w:t>07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教育科研能力考核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新教师所在学校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新教师上交教育案例一篇，由学校负责审核打分，案例用A4纸打印放在纸质考核资料中，考核结果填写在附件6中上交至教育发展中心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旬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新教师成长档案材料考核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江北新区教育发展中心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江北新区教育发展中心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个人成长规划1份；一份班会课活动方案，两项考核结果填写附件6中 ；1学年手写教案1份；全学年听课记录。由新教师个人整理，以学校为单位</w:t>
            </w:r>
            <w:r>
              <w:rPr>
                <w:rFonts w:hint="eastAsia" w:ascii="宋体" w:hAnsi="宋体"/>
                <w:b/>
                <w:bCs/>
                <w:sz w:val="24"/>
              </w:rPr>
              <w:t>于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日-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与其它资料一起提交至发展中心4</w:t>
            </w:r>
            <w:r>
              <w:rPr>
                <w:rFonts w:ascii="宋体" w:hAnsi="宋体"/>
                <w:sz w:val="24"/>
              </w:rPr>
              <w:t>07</w:t>
            </w:r>
            <w:r>
              <w:rPr>
                <w:rFonts w:hint="eastAsia" w:ascii="宋体" w:hAnsi="宋体"/>
                <w:sz w:val="24"/>
              </w:rPr>
              <w:t>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2日上午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另行通知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江北新区教育发展中心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14日下午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优秀新教师展示活动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另行通知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江北新区教育发展中心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970" w:type="dxa"/>
            <w:gridSpan w:val="4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参加见习期考核教师提交的纸质资料请做好目录，标签，方便查阅</w:t>
            </w:r>
          </w:p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所有纸质资料提交区发展中心时间：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日-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</w:rPr>
              <w:t>日（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/>
                <w:b/>
                <w:bCs/>
                <w:sz w:val="24"/>
              </w:rPr>
              <w:t>:</w:t>
            </w:r>
            <w:r>
              <w:rPr>
                <w:rFonts w:ascii="宋体" w:hAnsi="宋体"/>
                <w:b/>
                <w:bCs/>
                <w:sz w:val="24"/>
              </w:rPr>
              <w:t>-16</w:t>
            </w:r>
            <w:r>
              <w:rPr>
                <w:rFonts w:hint="eastAsia" w:ascii="宋体" w:hAnsi="宋体"/>
                <w:b/>
                <w:bCs/>
                <w:sz w:val="24"/>
              </w:rPr>
              <w:t>:</w:t>
            </w:r>
            <w:r>
              <w:rPr>
                <w:rFonts w:ascii="宋体" w:hAnsi="宋体"/>
                <w:b/>
                <w:bCs/>
                <w:sz w:val="24"/>
              </w:rPr>
              <w:t>30</w:t>
            </w:r>
            <w:r>
              <w:rPr>
                <w:rFonts w:hint="eastAsia" w:ascii="宋体" w:hAnsi="宋体"/>
                <w:b/>
                <w:bCs/>
                <w:sz w:val="24"/>
              </w:rPr>
              <w:t>）。</w:t>
            </w:r>
          </w:p>
        </w:tc>
      </w:tr>
    </w:tbl>
    <w:p>
      <w:pPr>
        <w:spacing w:line="500" w:lineRule="exact"/>
        <w:ind w:right="3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380"/>
        <w:rPr>
          <w:rFonts w:ascii="宋体" w:hAnsi="宋体" w:cs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ZkMGJhY2I3NjRhYjVlMzFkNGUxODEzNmIwMWEifQ=="/>
  </w:docVars>
  <w:rsids>
    <w:rsidRoot w:val="0012710F"/>
    <w:rsid w:val="000526E2"/>
    <w:rsid w:val="0012710F"/>
    <w:rsid w:val="001E0562"/>
    <w:rsid w:val="002908AC"/>
    <w:rsid w:val="003202CF"/>
    <w:rsid w:val="00320844"/>
    <w:rsid w:val="0038581F"/>
    <w:rsid w:val="00484884"/>
    <w:rsid w:val="004B6B2D"/>
    <w:rsid w:val="004F6FBC"/>
    <w:rsid w:val="005F3BC4"/>
    <w:rsid w:val="006C0BCC"/>
    <w:rsid w:val="00716629"/>
    <w:rsid w:val="00795EF8"/>
    <w:rsid w:val="007A549D"/>
    <w:rsid w:val="008D39F2"/>
    <w:rsid w:val="008F716E"/>
    <w:rsid w:val="009407D1"/>
    <w:rsid w:val="009409DD"/>
    <w:rsid w:val="009C2346"/>
    <w:rsid w:val="00A61FB8"/>
    <w:rsid w:val="00A935A6"/>
    <w:rsid w:val="00AB726A"/>
    <w:rsid w:val="00AD4289"/>
    <w:rsid w:val="00B2516E"/>
    <w:rsid w:val="00C44B63"/>
    <w:rsid w:val="00CE11A0"/>
    <w:rsid w:val="00D13E27"/>
    <w:rsid w:val="00D33314"/>
    <w:rsid w:val="00D75B16"/>
    <w:rsid w:val="00DE449A"/>
    <w:rsid w:val="00E60AC8"/>
    <w:rsid w:val="00F77C8C"/>
    <w:rsid w:val="00FD2F52"/>
    <w:rsid w:val="04F25003"/>
    <w:rsid w:val="064F4745"/>
    <w:rsid w:val="121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676</Characters>
  <Lines>5</Lines>
  <Paragraphs>1</Paragraphs>
  <TotalTime>45</TotalTime>
  <ScaleCrop>false</ScaleCrop>
  <LinksUpToDate>false</LinksUpToDate>
  <CharactersWithSpaces>677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2019-06-12T02:00:00Z</dcterms:created>
  <dc:creator>ym</dc:creator>
  <cp:lastModifiedBy>梦之蓝</cp:lastModifiedBy>
  <dcterms:modified xsi:type="dcterms:W3CDTF">2024-05-23T02:10:54Z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2B8D1477B2044FA48C2F718B19C6CB12_13</vt:lpwstr>
  </property>
</Properties>
</file>