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</w:rPr>
        <w:t>成绩复查申请表</w:t>
      </w: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ind w:left="-88" w:leftChars="-342" w:hanging="630" w:hangingChars="225"/>
        <w:rPr>
          <w:rFonts w:hint="eastAsia"/>
          <w:sz w:val="28"/>
        </w:rPr>
      </w:pPr>
      <w:r>
        <w:rPr>
          <w:rFonts w:hint="eastAsia"/>
          <w:sz w:val="28"/>
        </w:rPr>
        <w:t>考试名称： 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月高邮市教育系统事业单位公开招聘教师笔试</w:t>
      </w:r>
    </w:p>
    <w:tbl>
      <w:tblPr>
        <w:tblStyle w:val="2"/>
        <w:tblW w:w="9105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685"/>
        <w:gridCol w:w="180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申请复查科目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所查科目原始成绩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申请复查理由</w:t>
            </w:r>
          </w:p>
        </w:tc>
        <w:tc>
          <w:tcPr>
            <w:tcW w:w="7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-567" w:leftChars="-342" w:hanging="151" w:hangingChars="63"/>
        <w:rPr>
          <w:rFonts w:hint="eastAsia"/>
          <w:sz w:val="24"/>
        </w:rPr>
      </w:pPr>
    </w:p>
    <w:p>
      <w:pPr>
        <w:ind w:left="-566" w:leftChars="-342" w:hanging="152" w:hangingChars="63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：1.</w:t>
      </w:r>
      <w:r>
        <w:rPr>
          <w:rFonts w:hint="eastAsia"/>
          <w:sz w:val="24"/>
          <w:lang w:eastAsia="zh-CN"/>
        </w:rPr>
        <w:t>请考生认真填写申请表，所有</w:t>
      </w:r>
      <w:r>
        <w:rPr>
          <w:rFonts w:hint="eastAsia"/>
          <w:sz w:val="24"/>
        </w:rPr>
        <w:t>必须全部填写，若因考生误填所造成的一切后果由考生自己负责。</w:t>
      </w:r>
    </w:p>
    <w:p>
      <w:pPr>
        <w:ind w:left="-567" w:leftChars="-342" w:hanging="151" w:hangingChars="63"/>
        <w:rPr>
          <w:rFonts w:hint="eastAsia"/>
          <w:sz w:val="24"/>
        </w:rPr>
      </w:pPr>
      <w:r>
        <w:rPr>
          <w:rFonts w:hint="eastAsia"/>
          <w:sz w:val="24"/>
        </w:rPr>
        <w:t xml:space="preserve">      2.考生须在</w:t>
      </w:r>
      <w:r>
        <w:rPr>
          <w:rFonts w:hint="eastAsia"/>
          <w:color w:val="FF0000"/>
          <w:sz w:val="24"/>
        </w:rPr>
        <w:t>认真阅读“复查须知”后手工填写，</w:t>
      </w:r>
      <w:r>
        <w:rPr>
          <w:rFonts w:hint="eastAsia"/>
          <w:color w:val="008000"/>
          <w:sz w:val="24"/>
        </w:rPr>
        <w:t>确认</w:t>
      </w:r>
      <w:r>
        <w:rPr>
          <w:rFonts w:hint="eastAsia"/>
          <w:sz w:val="24"/>
        </w:rPr>
        <w:t>以上所填的信息真实、准确</w:t>
      </w:r>
      <w:r>
        <w:rPr>
          <w:rFonts w:hint="eastAsia"/>
          <w:color w:val="008000"/>
          <w:sz w:val="24"/>
        </w:rPr>
        <w:t>、符合复查规定的要求，</w:t>
      </w:r>
      <w:r>
        <w:rPr>
          <w:rFonts w:hint="eastAsia"/>
          <w:sz w:val="24"/>
        </w:rPr>
        <w:t>否则申请无效。</w:t>
      </w:r>
    </w:p>
    <w:p>
      <w:pPr>
        <w:ind w:left="-541" w:leftChars="-342" w:hanging="177" w:hangingChars="63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复 查 须 知</w:t>
      </w:r>
    </w:p>
    <w:p>
      <w:pPr>
        <w:ind w:left="-566" w:leftChars="-342" w:hanging="152" w:hangingChars="63"/>
        <w:jc w:val="center"/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应考人员对考试成绩如有疑问，可以凭成绩核查申请表及准考证向</w:t>
      </w:r>
      <w:r>
        <w:rPr>
          <w:rFonts w:hint="eastAsia"/>
          <w:sz w:val="24"/>
          <w:lang w:eastAsia="zh-CN"/>
        </w:rPr>
        <w:t>高邮市教育体育局</w:t>
      </w:r>
      <w:r>
        <w:rPr>
          <w:rFonts w:hint="eastAsia"/>
          <w:sz w:val="24"/>
        </w:rPr>
        <w:t>申请复查成绩。</w:t>
      </w:r>
    </w:p>
    <w:p>
      <w:pPr>
        <w:numPr>
          <w:ilvl w:val="0"/>
          <w:numId w:val="0"/>
        </w:numPr>
        <w:ind w:left="-718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复查试卷的内容包括：应考人员的相关信息是否准确；登分、核分是否正确；有无漏改、错改；是否有违纪记录或者其它异常情况等。填涂不规范及主观题评卷的宽严幅度不在复查范围之内，不作为变更成绩的依据。</w:t>
      </w: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复查时间：应考人员对考试成绩如有异议，可在成绩公布后3个工作日内向</w:t>
      </w:r>
      <w:r>
        <w:rPr>
          <w:rFonts w:hint="eastAsia"/>
          <w:sz w:val="24"/>
          <w:lang w:eastAsia="zh-CN"/>
        </w:rPr>
        <w:t>高邮市教育体育局</w:t>
      </w:r>
      <w:r>
        <w:rPr>
          <w:rFonts w:hint="eastAsia"/>
          <w:sz w:val="24"/>
        </w:rPr>
        <w:t>申请复查试卷。</w:t>
      </w: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考生对同一考试科目的成绩复查，其复查工作原则上只受理一次。</w:t>
      </w:r>
    </w:p>
    <w:p>
      <w:pPr>
        <w:ind w:left="-718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考生签字：                           受理人签字：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年     月     日                     年     月     日</w:t>
      </w:r>
    </w:p>
    <w:sectPr>
      <w:pgSz w:w="11906" w:h="16838"/>
      <w:pgMar w:top="1134" w:right="110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000B63ED"/>
    <w:rsid w:val="000B63ED"/>
    <w:rsid w:val="00250228"/>
    <w:rsid w:val="00567962"/>
    <w:rsid w:val="00964C82"/>
    <w:rsid w:val="00AB612A"/>
    <w:rsid w:val="00EC4948"/>
    <w:rsid w:val="00EE04E9"/>
    <w:rsid w:val="00FC36ED"/>
    <w:rsid w:val="040A5D0E"/>
    <w:rsid w:val="2E2347C1"/>
    <w:rsid w:val="42C76713"/>
    <w:rsid w:val="500F4BE1"/>
    <w:rsid w:val="56A1260C"/>
    <w:rsid w:val="661B4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jsptc</Company>
  <Pages>1</Pages>
  <Words>424</Words>
  <Characters>427</Characters>
  <Lines>4</Lines>
  <Paragraphs>1</Paragraphs>
  <TotalTime>13</TotalTime>
  <ScaleCrop>false</ScaleCrop>
  <LinksUpToDate>false</LinksUpToDate>
  <CharactersWithSpaces>553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2022-07-07T00:51:00Z</dcterms:created>
  <dc:creator>邱昆</dc:creator>
  <cp:lastModifiedBy>梦之蓝</cp:lastModifiedBy>
  <cp:lastPrinted>2022-07-07T08:44:00Z</cp:lastPrinted>
  <dcterms:modified xsi:type="dcterms:W3CDTF">2024-04-24T11:12:54Z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648A2EC7635C46DEA1C2C83DEC8E5D91_13</vt:lpwstr>
  </property>
</Properties>
</file>