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连云港市海州区教育局所属学校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招聘新教师技能测试内容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黑体" w:cs="Times New Roman"/>
          <w:sz w:val="32"/>
          <w:szCs w:val="32"/>
        </w:rPr>
        <w:t>音乐（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A10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小学音乐（A20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1.钢琴：曲目自定，时间不超过3分钟。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2.声乐：曲目自定，时间不超过3分钟。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弹唱：指定曲目，按照歌曲指定的调弹奏。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初中体育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A11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小学体育（A21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招聘方提供测试统一用球；考生自备运动装备，田径项目不可穿钉鞋，个人体育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展示项目所需特殊器材自备。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1.田径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立定三级跳远（3次）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上手头上前掷实心球2kg（3次）。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限1项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：时间不超过3分钟。如需伴奏，伴奏音乐为MP3格式，U盘存储、自备。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初中美术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A12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小学美术（A22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考生画具、颜料、墨水等自备，画纸由招聘方统一提供。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1.素描：四开画纸，1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考生自行选择色彩、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的其中一项，色彩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为四开画纸，国画为宣纸四尺对开，1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NDAzOWUwODY2ZWM3NzE2Mzc0MTBmZjUwMTNmZTEifQ=="/>
  </w:docVars>
  <w:rsids>
    <w:rsidRoot w:val="1E230FA9"/>
    <w:rsid w:val="1E230FA9"/>
    <w:rsid w:val="322971CE"/>
    <w:rsid w:val="632463E2"/>
    <w:rsid w:val="73BB7371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447</Characters>
  <Lines>0</Lines>
  <Paragraphs>0</Paragraphs>
  <TotalTime>9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2022-07-28T12:05:00Z</dcterms:created>
  <dc:creator>许志翔</dc:creator>
  <cp:lastModifiedBy>梦之蓝</cp:lastModifiedBy>
  <dcterms:modified xsi:type="dcterms:W3CDTF">2023-07-17T07:20:27Z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CF44D7B0DCF34F1BADE0CE2E58E2A4B3_13</vt:lpwstr>
  </property>
</Properties>
</file>