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1846580</wp:posOffset>
            </wp:positionH>
            <wp:positionV relativeFrom="page">
              <wp:posOffset>2952115</wp:posOffset>
            </wp:positionV>
            <wp:extent cx="1424940" cy="1424940"/>
            <wp:effectExtent l="0" t="0" r="3810" b="3810"/>
            <wp:wrapNone/>
            <wp:docPr id="1" name="图片 2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附件3：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预约资格复审时间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val="en-US" w:eastAsia="zh-CN"/>
        </w:rPr>
        <w:t>二维码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jN2RjZDgzZDQ1MWUwNDM2ZTFhNmUzNDQxYzJhM2EifQ=="/>
  </w:docVars>
  <w:rsids>
    <w:rsidRoot w:val="4B714E5A"/>
    <w:rsid w:val="4B714E5A"/>
    <w:rsid w:val="6A0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1</TotalTime>
  <ScaleCrop>false</ScaleCrop>
  <LinksUpToDate>false</LinksUpToDate>
  <CharactersWithSpaces>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2023-04-21T12:10:00Z</dcterms:created>
  <dc:creator>奔驰的绿皮火车</dc:creator>
  <cp:lastModifiedBy>梦之蓝</cp:lastModifiedBy>
  <dcterms:modified xsi:type="dcterms:W3CDTF">2023-04-22T07:39:56Z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0F21A9B659754987B86F07E73E38E741_13</vt:lpwstr>
  </property>
</Properties>
</file>