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大标宋简体" w:hAnsi="仿宋" w:eastAsia="方正大标宋简体" w:cs="仿宋"/>
          <w:sz w:val="36"/>
          <w:szCs w:val="36"/>
        </w:rPr>
      </w:pPr>
      <w:r>
        <w:rPr>
          <w:rFonts w:hint="eastAsia" w:ascii="方正大标宋简体" w:hAnsi="仿宋" w:eastAsia="方正大标宋简体" w:cs="仿宋"/>
          <w:sz w:val="36"/>
          <w:szCs w:val="36"/>
        </w:rPr>
        <w:t>江苏省靖江中等专业学校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 w:cs="仿宋"/>
          <w:sz w:val="36"/>
          <w:szCs w:val="36"/>
        </w:rPr>
        <w:t>2023年公开招聘教师专业参考目录</w:t>
      </w:r>
    </w:p>
    <w:p/>
    <w:tbl>
      <w:tblPr>
        <w:tblStyle w:val="4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412"/>
        <w:gridCol w:w="6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kern w:val="0"/>
                <w:sz w:val="28"/>
                <w:szCs w:val="28"/>
              </w:rPr>
              <w:t>专业大类</w:t>
            </w:r>
          </w:p>
        </w:tc>
        <w:tc>
          <w:tcPr>
            <w:tcW w:w="6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kern w:val="0"/>
                <w:sz w:val="28"/>
                <w:szCs w:val="28"/>
              </w:rPr>
              <w:t>相近相关专业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信息工程类</w:t>
            </w:r>
          </w:p>
        </w:tc>
        <w:tc>
          <w:tcPr>
            <w:tcW w:w="6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系统结构，计算机应用技术，计算机技术，计算机科学与技术，计算机软件与理论，软件工程，模式识别与智能系统，计算机系统结构，电路与系统，电子科学与技术，电子与通信工程，信息与通信工程，控制科学与工程，控制理论与控制工程，控制工程，电子信息，机械电子工程，智能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机械与材料工程类</w:t>
            </w:r>
          </w:p>
        </w:tc>
        <w:tc>
          <w:tcPr>
            <w:tcW w:w="6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机械制造及其自动化，机械电子工程，机械工程，机械，材料学，材料科学与工程，材料加工工程，材料工程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绘画类</w:t>
            </w:r>
          </w:p>
        </w:tc>
        <w:tc>
          <w:tcPr>
            <w:tcW w:w="6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艺术学，美术学，设计艺术学，艺术，艺术设计，美术，绘画，绘画创作实践与理论，工艺美术，工艺绘画，美术教育，美术与书法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食品加工类</w:t>
            </w:r>
          </w:p>
        </w:tc>
        <w:tc>
          <w:tcPr>
            <w:tcW w:w="6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营养与食品卫生学，食品加工与安全，食品工程，食品科学与工程，食品与营养，食品科学与工程，食品工程技术，烹饪与营养教育，食品工艺技术，食品加工技术，烹饪工艺与营养，中西面点工艺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车辆工程类</w:t>
            </w:r>
          </w:p>
        </w:tc>
        <w:tc>
          <w:tcPr>
            <w:tcW w:w="6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辆工程，汽车工程技术，新能源汽车工程技术，新能源汽车工程，汽车服务工程技术，汽车检测与维修，汽车检测与维修技术，汽车电子技术，汽车运用与维修，汽车营销与维修，新能源汽车维修技术，新能源汽车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D"/>
    <w:rsid w:val="000B54D7"/>
    <w:rsid w:val="001670FD"/>
    <w:rsid w:val="0017323F"/>
    <w:rsid w:val="001A57D8"/>
    <w:rsid w:val="0021758C"/>
    <w:rsid w:val="00237845"/>
    <w:rsid w:val="003353AA"/>
    <w:rsid w:val="003F751C"/>
    <w:rsid w:val="004A63E7"/>
    <w:rsid w:val="00562048"/>
    <w:rsid w:val="007E3E55"/>
    <w:rsid w:val="00844CB8"/>
    <w:rsid w:val="00875CD9"/>
    <w:rsid w:val="009A70DB"/>
    <w:rsid w:val="009E05B6"/>
    <w:rsid w:val="00A3530A"/>
    <w:rsid w:val="00A4798F"/>
    <w:rsid w:val="00A7722B"/>
    <w:rsid w:val="00B55DD6"/>
    <w:rsid w:val="00C57C5F"/>
    <w:rsid w:val="00D27458"/>
    <w:rsid w:val="00DE71E3"/>
    <w:rsid w:val="00EC7470"/>
    <w:rsid w:val="00F24657"/>
    <w:rsid w:val="00F37937"/>
    <w:rsid w:val="239D1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500</Characters>
  <Lines>3</Lines>
  <Paragraphs>1</Paragraphs>
  <TotalTime>3788</TotalTime>
  <ScaleCrop>false</ScaleCrop>
  <LinksUpToDate>false</LinksUpToDate>
  <CharactersWithSpaces>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2021-09-28T06:58:00Z</dcterms:created>
  <dc:creator>朱晓云</dc:creator>
  <cp:lastModifiedBy>梦之蓝</cp:lastModifiedBy>
  <cp:lastPrinted>2023-03-28T01:27:00Z</cp:lastPrinted>
  <dcterms:modified xsi:type="dcterms:W3CDTF">2023-04-16T04:23:25Z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E30718C76C1B41218B6C8F4FE9915384_13</vt:lpwstr>
  </property>
</Properties>
</file>