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方正仿宋_GBK" w:eastAsia="方正仿宋_GBK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仿宋_GBK" w:eastAsia="方正仿宋_GBK"/>
          <w:kern w:val="0"/>
          <w:sz w:val="32"/>
          <w:szCs w:val="32"/>
        </w:rPr>
        <w:t>附件</w:t>
      </w:r>
      <w:r>
        <w:rPr>
          <w:rFonts w:hint="eastAsia" w:ascii="方正仿宋_GBK" w:eastAsia="方正仿宋_GBK"/>
          <w:kern w:val="0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kern w:val="0"/>
          <w:sz w:val="32"/>
          <w:szCs w:val="32"/>
        </w:rPr>
        <w:t>：</w:t>
      </w:r>
    </w:p>
    <w:p>
      <w:pPr>
        <w:spacing w:line="580" w:lineRule="exact"/>
        <w:jc w:val="center"/>
        <w:rPr>
          <w:rFonts w:hint="eastAsia" w:ascii="方正公文黑体" w:hAnsi="方正公文黑体" w:eastAsia="方正公文黑体" w:cs="方正公文黑体"/>
          <w:kern w:val="0"/>
          <w:sz w:val="44"/>
          <w:szCs w:val="44"/>
        </w:rPr>
      </w:pPr>
      <w:r>
        <w:rPr>
          <w:rFonts w:hint="eastAsia" w:ascii="方正公文黑体" w:hAnsi="方正公文黑体" w:eastAsia="方正公文黑体" w:cs="方正公文黑体"/>
          <w:kern w:val="0"/>
          <w:sz w:val="36"/>
          <w:szCs w:val="36"/>
        </w:rPr>
        <w:t>《引进培养教育卫健人才的激励政策（试行）》摘要</w:t>
      </w:r>
    </w:p>
    <w:p>
      <w:pPr>
        <w:spacing w:line="5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1</w:t>
      </w:r>
      <w:r>
        <w:rPr>
          <w:rFonts w:hint="eastAsia" w:eastAsia="方正仿宋_GBK"/>
          <w:kern w:val="0"/>
          <w:sz w:val="32"/>
          <w:szCs w:val="32"/>
        </w:rPr>
        <w:t>．引进全日制博士研究生，给予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年每月</w:t>
      </w:r>
      <w:r>
        <w:rPr>
          <w:rFonts w:eastAsia="方正仿宋_GBK"/>
          <w:kern w:val="0"/>
          <w:sz w:val="32"/>
          <w:szCs w:val="32"/>
        </w:rPr>
        <w:t>3000</w:t>
      </w:r>
      <w:r>
        <w:rPr>
          <w:rFonts w:hint="eastAsia" w:eastAsia="方正仿宋_GBK"/>
          <w:kern w:val="0"/>
          <w:sz w:val="32"/>
          <w:szCs w:val="32"/>
        </w:rPr>
        <w:t>元薪酬补贴。</w:t>
      </w:r>
    </w:p>
    <w:p>
      <w:pPr>
        <w:spacing w:line="5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2</w:t>
      </w:r>
      <w:r>
        <w:rPr>
          <w:rFonts w:hint="eastAsia" w:eastAsia="方正仿宋_GBK"/>
          <w:kern w:val="0"/>
          <w:sz w:val="32"/>
          <w:szCs w:val="32"/>
        </w:rPr>
        <w:t>．引进全日制硕士研究生、双一流（学校、专业）本科生，给予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年每月</w:t>
      </w:r>
      <w:r>
        <w:rPr>
          <w:rFonts w:eastAsia="方正仿宋_GBK"/>
          <w:kern w:val="0"/>
          <w:sz w:val="32"/>
          <w:szCs w:val="32"/>
        </w:rPr>
        <w:t>2000</w:t>
      </w:r>
      <w:r>
        <w:rPr>
          <w:rFonts w:hint="eastAsia" w:eastAsia="方正仿宋_GBK"/>
          <w:kern w:val="0"/>
          <w:sz w:val="32"/>
          <w:szCs w:val="32"/>
        </w:rPr>
        <w:t>元薪酬补贴。</w:t>
      </w:r>
    </w:p>
    <w:p>
      <w:pPr>
        <w:spacing w:line="5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3</w:t>
      </w:r>
      <w:r>
        <w:rPr>
          <w:rFonts w:hint="eastAsia" w:eastAsia="方正仿宋_GBK"/>
          <w:kern w:val="0"/>
          <w:sz w:val="32"/>
          <w:szCs w:val="32"/>
        </w:rPr>
        <w:t>．引进全日制师范类本科生，给予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年每月</w:t>
      </w:r>
      <w:r>
        <w:rPr>
          <w:rFonts w:eastAsia="方正仿宋_GBK"/>
          <w:kern w:val="0"/>
          <w:sz w:val="32"/>
          <w:szCs w:val="32"/>
        </w:rPr>
        <w:t>1500</w:t>
      </w:r>
      <w:r>
        <w:rPr>
          <w:rFonts w:hint="eastAsia" w:eastAsia="方正仿宋_GBK"/>
          <w:kern w:val="0"/>
          <w:sz w:val="32"/>
          <w:szCs w:val="32"/>
        </w:rPr>
        <w:t>元薪酬补贴。</w:t>
      </w:r>
    </w:p>
    <w:p>
      <w:pPr>
        <w:spacing w:line="5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4</w:t>
      </w:r>
      <w:r>
        <w:rPr>
          <w:rFonts w:hint="eastAsia" w:eastAsia="方正仿宋_GBK"/>
          <w:kern w:val="0"/>
          <w:sz w:val="32"/>
          <w:szCs w:val="32"/>
        </w:rPr>
        <w:t>．引进特级教师、正高级教师，给予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年每月</w:t>
      </w:r>
      <w:r>
        <w:rPr>
          <w:rFonts w:eastAsia="方正仿宋_GBK"/>
          <w:kern w:val="0"/>
          <w:sz w:val="32"/>
          <w:szCs w:val="32"/>
        </w:rPr>
        <w:t>3000</w:t>
      </w:r>
      <w:r>
        <w:rPr>
          <w:rFonts w:hint="eastAsia" w:eastAsia="方正仿宋_GBK"/>
          <w:kern w:val="0"/>
          <w:sz w:val="32"/>
          <w:szCs w:val="32"/>
        </w:rPr>
        <w:t>元</w:t>
      </w:r>
      <w:r>
        <w:rPr>
          <w:rFonts w:hint="eastAsia" w:eastAsia="方正仿宋_GBK"/>
          <w:color w:val="FF0000"/>
          <w:kern w:val="0"/>
          <w:sz w:val="32"/>
          <w:szCs w:val="32"/>
        </w:rPr>
        <w:t>、</w:t>
      </w:r>
      <w:r>
        <w:rPr>
          <w:rFonts w:hint="eastAsia" w:eastAsia="方正仿宋_GBK"/>
          <w:kern w:val="0"/>
          <w:sz w:val="32"/>
          <w:szCs w:val="32"/>
        </w:rPr>
        <w:t>每年</w:t>
      </w:r>
      <w:r>
        <w:rPr>
          <w:rFonts w:eastAsia="方正仿宋_GBK"/>
          <w:kern w:val="0"/>
          <w:sz w:val="32"/>
          <w:szCs w:val="32"/>
        </w:rPr>
        <w:t>10</w:t>
      </w:r>
      <w:r>
        <w:rPr>
          <w:rFonts w:hint="eastAsia" w:eastAsia="方正仿宋_GBK"/>
          <w:kern w:val="0"/>
          <w:sz w:val="32"/>
          <w:szCs w:val="32"/>
        </w:rPr>
        <w:t>万元薪酬补贴。</w:t>
      </w:r>
    </w:p>
    <w:p>
      <w:pPr>
        <w:spacing w:line="5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．引进市级学科带头人，给予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年每月</w:t>
      </w:r>
      <w:r>
        <w:rPr>
          <w:rFonts w:eastAsia="方正仿宋_GBK"/>
          <w:kern w:val="0"/>
          <w:sz w:val="32"/>
          <w:szCs w:val="32"/>
        </w:rPr>
        <w:t>3000</w:t>
      </w:r>
      <w:r>
        <w:rPr>
          <w:rFonts w:hint="eastAsia" w:eastAsia="方正仿宋_GBK"/>
          <w:kern w:val="0"/>
          <w:sz w:val="32"/>
          <w:szCs w:val="32"/>
        </w:rPr>
        <w:t>元</w:t>
      </w:r>
      <w:r>
        <w:rPr>
          <w:rFonts w:hint="eastAsia" w:eastAsia="方正仿宋_GBK"/>
          <w:color w:val="FF0000"/>
          <w:kern w:val="0"/>
          <w:sz w:val="32"/>
          <w:szCs w:val="32"/>
        </w:rPr>
        <w:t>、</w:t>
      </w:r>
      <w:r>
        <w:rPr>
          <w:rFonts w:hint="eastAsia" w:eastAsia="方正仿宋_GBK"/>
          <w:kern w:val="0"/>
          <w:sz w:val="32"/>
          <w:szCs w:val="32"/>
        </w:rPr>
        <w:t>每年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万元薪酬补贴。</w:t>
      </w:r>
    </w:p>
    <w:p>
      <w:pPr>
        <w:spacing w:line="5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6</w:t>
      </w:r>
      <w:r>
        <w:rPr>
          <w:rFonts w:hint="eastAsia" w:eastAsia="方正仿宋_GBK"/>
          <w:kern w:val="0"/>
          <w:sz w:val="32"/>
          <w:szCs w:val="32"/>
        </w:rPr>
        <w:t>．对引进全日制博士、特级教师、正高级教师，优先提供</w:t>
      </w:r>
      <w:r>
        <w:rPr>
          <w:rFonts w:eastAsia="方正仿宋_GBK"/>
          <w:kern w:val="0"/>
          <w:sz w:val="32"/>
          <w:szCs w:val="32"/>
        </w:rPr>
        <w:t>120</w:t>
      </w:r>
      <w:r>
        <w:rPr>
          <w:rFonts w:hint="eastAsia" w:eastAsia="方正仿宋_GBK"/>
          <w:kern w:val="0"/>
          <w:sz w:val="32"/>
          <w:szCs w:val="32"/>
        </w:rPr>
        <w:t>㎡及以上人才公寓，免费入住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年，或给予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年、每月</w:t>
      </w:r>
      <w:r>
        <w:rPr>
          <w:rFonts w:eastAsia="方正仿宋_GBK"/>
          <w:kern w:val="0"/>
          <w:sz w:val="32"/>
          <w:szCs w:val="32"/>
        </w:rPr>
        <w:t>1000</w:t>
      </w:r>
      <w:r>
        <w:rPr>
          <w:rFonts w:hint="eastAsia" w:eastAsia="方正仿宋_GBK"/>
          <w:kern w:val="0"/>
          <w:sz w:val="32"/>
          <w:szCs w:val="32"/>
        </w:rPr>
        <w:t>元租房补贴。如购买人才公寓的，按购房总价</w:t>
      </w:r>
      <w:r>
        <w:rPr>
          <w:rFonts w:eastAsia="方正仿宋_GBK"/>
          <w:kern w:val="0"/>
          <w:sz w:val="32"/>
          <w:szCs w:val="32"/>
        </w:rPr>
        <w:t>10%</w:t>
      </w:r>
      <w:r>
        <w:rPr>
          <w:rFonts w:hint="eastAsia" w:eastAsia="方正仿宋_GBK"/>
          <w:kern w:val="0"/>
          <w:sz w:val="32"/>
          <w:szCs w:val="32"/>
        </w:rPr>
        <w:t>给予优惠补贴。</w:t>
      </w:r>
    </w:p>
    <w:p>
      <w:pPr>
        <w:spacing w:line="5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对引进全日制硕士、市级学科带头人、双一流（学校、专业）本科生，优先提供</w:t>
      </w:r>
      <w:r>
        <w:rPr>
          <w:rFonts w:eastAsia="方正仿宋_GBK"/>
          <w:kern w:val="0"/>
          <w:sz w:val="32"/>
          <w:szCs w:val="32"/>
        </w:rPr>
        <w:t>90</w:t>
      </w:r>
      <w:r>
        <w:rPr>
          <w:rFonts w:hint="eastAsia" w:eastAsia="方正仿宋_GBK"/>
          <w:kern w:val="0"/>
          <w:sz w:val="32"/>
          <w:szCs w:val="32"/>
        </w:rPr>
        <w:t>㎡及以上人才公寓，免费入住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年，或给予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年、每月</w:t>
      </w:r>
      <w:r>
        <w:rPr>
          <w:rFonts w:eastAsia="方正仿宋_GBK"/>
          <w:kern w:val="0"/>
          <w:sz w:val="32"/>
          <w:szCs w:val="32"/>
        </w:rPr>
        <w:t>500</w:t>
      </w:r>
      <w:r>
        <w:rPr>
          <w:rFonts w:hint="eastAsia" w:eastAsia="方正仿宋_GBK"/>
          <w:kern w:val="0"/>
          <w:sz w:val="32"/>
          <w:szCs w:val="32"/>
        </w:rPr>
        <w:t>元租房补贴。如购买人才公寓的，按购房总价</w:t>
      </w:r>
      <w:r>
        <w:rPr>
          <w:rFonts w:eastAsia="方正仿宋_GBK"/>
          <w:kern w:val="0"/>
          <w:sz w:val="32"/>
          <w:szCs w:val="32"/>
        </w:rPr>
        <w:t>10%</w:t>
      </w:r>
      <w:r>
        <w:rPr>
          <w:rFonts w:hint="eastAsia" w:eastAsia="方正仿宋_GBK"/>
          <w:kern w:val="0"/>
          <w:sz w:val="32"/>
          <w:szCs w:val="32"/>
        </w:rPr>
        <w:t>给予优惠补贴。</w:t>
      </w:r>
    </w:p>
    <w:p>
      <w:pPr>
        <w:spacing w:line="500" w:lineRule="exact"/>
        <w:ind w:firstLine="616" w:firstLineChars="200"/>
        <w:rPr>
          <w:rFonts w:eastAsia="方正仿宋_GBK"/>
          <w:spacing w:val="-6"/>
          <w:kern w:val="0"/>
          <w:sz w:val="32"/>
          <w:szCs w:val="32"/>
        </w:rPr>
      </w:pPr>
      <w:r>
        <w:rPr>
          <w:rFonts w:hint="eastAsia" w:eastAsia="方正仿宋_GBK"/>
          <w:spacing w:val="-6"/>
          <w:kern w:val="0"/>
          <w:sz w:val="32"/>
          <w:szCs w:val="32"/>
        </w:rPr>
        <w:t>对引进全日制师范类本科生，给予</w:t>
      </w:r>
      <w:r>
        <w:rPr>
          <w:rFonts w:eastAsia="方正仿宋_GBK"/>
          <w:spacing w:val="-6"/>
          <w:kern w:val="0"/>
          <w:sz w:val="32"/>
          <w:szCs w:val="32"/>
        </w:rPr>
        <w:t>5</w:t>
      </w:r>
      <w:r>
        <w:rPr>
          <w:rFonts w:hint="eastAsia" w:eastAsia="方正仿宋_GBK"/>
          <w:spacing w:val="-6"/>
          <w:kern w:val="0"/>
          <w:sz w:val="32"/>
          <w:szCs w:val="32"/>
        </w:rPr>
        <w:t>年、每月</w:t>
      </w:r>
      <w:r>
        <w:rPr>
          <w:rFonts w:eastAsia="方正仿宋_GBK"/>
          <w:spacing w:val="-6"/>
          <w:kern w:val="0"/>
          <w:sz w:val="32"/>
          <w:szCs w:val="32"/>
        </w:rPr>
        <w:t>400</w:t>
      </w:r>
      <w:r>
        <w:rPr>
          <w:rFonts w:hint="eastAsia" w:eastAsia="方正仿宋_GBK"/>
          <w:spacing w:val="-6"/>
          <w:kern w:val="0"/>
          <w:sz w:val="32"/>
          <w:szCs w:val="32"/>
        </w:rPr>
        <w:t>元租房补贴。</w:t>
      </w:r>
    </w:p>
    <w:p>
      <w:pPr>
        <w:spacing w:line="500" w:lineRule="exact"/>
        <w:ind w:firstLine="640" w:firstLineChars="200"/>
        <w:rPr>
          <w:rFonts w:hint="eastAsia"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在响水县城首次购买新建商品房的给予购房补贴，特级教师、正高级教师按购房总价</w:t>
      </w:r>
      <w:r>
        <w:rPr>
          <w:rFonts w:eastAsia="方正仿宋_GBK"/>
          <w:kern w:val="0"/>
          <w:sz w:val="32"/>
          <w:szCs w:val="32"/>
        </w:rPr>
        <w:t>50%</w:t>
      </w:r>
      <w:r>
        <w:rPr>
          <w:rFonts w:hint="eastAsia" w:eastAsia="方正仿宋_GBK"/>
          <w:kern w:val="0"/>
          <w:sz w:val="32"/>
          <w:szCs w:val="32"/>
        </w:rPr>
        <w:t>，最高</w:t>
      </w:r>
      <w:r>
        <w:rPr>
          <w:rFonts w:eastAsia="方正仿宋_GBK"/>
          <w:kern w:val="0"/>
          <w:sz w:val="32"/>
          <w:szCs w:val="32"/>
        </w:rPr>
        <w:t>50</w:t>
      </w:r>
      <w:r>
        <w:rPr>
          <w:rFonts w:hint="eastAsia" w:eastAsia="方正仿宋_GBK"/>
          <w:kern w:val="0"/>
          <w:sz w:val="32"/>
          <w:szCs w:val="32"/>
        </w:rPr>
        <w:t>万元补贴；博士按购房总价</w:t>
      </w:r>
      <w:r>
        <w:rPr>
          <w:rFonts w:eastAsia="方正仿宋_GBK"/>
          <w:kern w:val="0"/>
          <w:sz w:val="32"/>
          <w:szCs w:val="32"/>
        </w:rPr>
        <w:t>30%</w:t>
      </w:r>
      <w:r>
        <w:rPr>
          <w:rFonts w:hint="eastAsia" w:eastAsia="方正仿宋_GBK"/>
          <w:kern w:val="0"/>
          <w:sz w:val="32"/>
          <w:szCs w:val="32"/>
        </w:rPr>
        <w:t>，最高</w:t>
      </w:r>
      <w:r>
        <w:rPr>
          <w:rFonts w:eastAsia="方正仿宋_GBK"/>
          <w:kern w:val="0"/>
          <w:sz w:val="32"/>
          <w:szCs w:val="32"/>
        </w:rPr>
        <w:t>30</w:t>
      </w:r>
      <w:r>
        <w:rPr>
          <w:rFonts w:hint="eastAsia" w:eastAsia="方正仿宋_GBK"/>
          <w:kern w:val="0"/>
          <w:sz w:val="32"/>
          <w:szCs w:val="32"/>
        </w:rPr>
        <w:t>万元补贴；市级学科带头人按购房总价</w:t>
      </w:r>
      <w:r>
        <w:rPr>
          <w:rFonts w:eastAsia="方正仿宋_GBK"/>
          <w:kern w:val="0"/>
          <w:sz w:val="32"/>
          <w:szCs w:val="32"/>
        </w:rPr>
        <w:t>15%</w:t>
      </w:r>
      <w:r>
        <w:rPr>
          <w:rFonts w:hint="eastAsia" w:eastAsia="方正仿宋_GBK"/>
          <w:kern w:val="0"/>
          <w:sz w:val="32"/>
          <w:szCs w:val="32"/>
        </w:rPr>
        <w:t>，最高</w:t>
      </w:r>
      <w:r>
        <w:rPr>
          <w:rFonts w:eastAsia="方正仿宋_GBK"/>
          <w:kern w:val="0"/>
          <w:sz w:val="32"/>
          <w:szCs w:val="32"/>
        </w:rPr>
        <w:t>15</w:t>
      </w:r>
      <w:r>
        <w:rPr>
          <w:rFonts w:hint="eastAsia" w:eastAsia="方正仿宋_GBK"/>
          <w:kern w:val="0"/>
          <w:sz w:val="32"/>
          <w:szCs w:val="32"/>
        </w:rPr>
        <w:t>万元补贴；硕士、双一流（学校、专业）本科生按购房总价</w:t>
      </w:r>
      <w:r>
        <w:rPr>
          <w:rFonts w:eastAsia="方正仿宋_GBK"/>
          <w:kern w:val="0"/>
          <w:sz w:val="32"/>
          <w:szCs w:val="32"/>
        </w:rPr>
        <w:t>10%</w:t>
      </w:r>
      <w:r>
        <w:rPr>
          <w:rFonts w:hint="eastAsia" w:eastAsia="方正仿宋_GBK"/>
          <w:kern w:val="0"/>
          <w:sz w:val="32"/>
          <w:szCs w:val="32"/>
        </w:rPr>
        <w:t>，最高</w:t>
      </w:r>
      <w:r>
        <w:rPr>
          <w:rFonts w:eastAsia="方正仿宋_GBK"/>
          <w:kern w:val="0"/>
          <w:sz w:val="32"/>
          <w:szCs w:val="32"/>
        </w:rPr>
        <w:t>10</w:t>
      </w:r>
      <w:r>
        <w:rPr>
          <w:rFonts w:hint="eastAsia" w:eastAsia="方正仿宋_GBK"/>
          <w:kern w:val="0"/>
          <w:sz w:val="32"/>
          <w:szCs w:val="32"/>
        </w:rPr>
        <w:t>万元补贴；全日制师范类本科生按购房总价</w:t>
      </w:r>
      <w:r>
        <w:rPr>
          <w:rFonts w:eastAsia="方正仿宋_GBK"/>
          <w:kern w:val="0"/>
          <w:sz w:val="32"/>
          <w:szCs w:val="32"/>
        </w:rPr>
        <w:t>5%</w:t>
      </w:r>
      <w:r>
        <w:rPr>
          <w:rFonts w:hint="eastAsia" w:eastAsia="方正仿宋_GBK"/>
          <w:kern w:val="0"/>
          <w:sz w:val="32"/>
          <w:szCs w:val="32"/>
        </w:rPr>
        <w:t>，最高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万元补贴。</w:t>
      </w:r>
    </w:p>
    <w:p>
      <w:pPr>
        <w:spacing w:line="500" w:lineRule="exact"/>
        <w:rPr>
          <w:rFonts w:hint="eastAsia" w:eastAsia="方正仿宋_GBK"/>
          <w:b/>
          <w:bCs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eastAsia="方正仿宋_GBK"/>
          <w:b/>
          <w:bCs/>
          <w:color w:val="FF0000"/>
          <w:kern w:val="0"/>
          <w:sz w:val="32"/>
          <w:szCs w:val="32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eastAsia="方正仿宋_GBK"/>
          <w:b/>
          <w:bCs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eastAsia="方正仿宋_GBK"/>
          <w:b/>
          <w:bCs/>
          <w:color w:val="FF0000"/>
          <w:kern w:val="0"/>
          <w:sz w:val="32"/>
          <w:szCs w:val="32"/>
          <w:lang w:val="en-US" w:eastAsia="zh-CN"/>
        </w:rPr>
        <w:t>1.本科生不含委培、定向、专升本、独立学院毕业生。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default" w:eastAsia="方正仿宋_GBK"/>
          <w:b/>
          <w:bCs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eastAsia="方正仿宋_GBK"/>
          <w:b/>
          <w:bCs/>
          <w:color w:val="FF0000"/>
          <w:kern w:val="0"/>
          <w:sz w:val="32"/>
          <w:szCs w:val="32"/>
          <w:lang w:val="en-US" w:eastAsia="zh-CN"/>
        </w:rPr>
        <w:t>2.双一流（学校、专业）本科生指：世界一流高校本科生或所在学科为世界一流学科本科生。</w:t>
      </w:r>
    </w:p>
    <w:sectPr>
      <w:pgSz w:w="11906" w:h="16838"/>
      <w:pgMar w:top="850" w:right="1418" w:bottom="850" w:left="141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zMDQyNTZlZmJjMzhkMmE3YWZmYTZmZDFkODM5ZjkifQ=="/>
  </w:docVars>
  <w:rsids>
    <w:rsidRoot w:val="00293959"/>
    <w:rsid w:val="000539E3"/>
    <w:rsid w:val="002223FB"/>
    <w:rsid w:val="00293959"/>
    <w:rsid w:val="00344862"/>
    <w:rsid w:val="005F61AA"/>
    <w:rsid w:val="00A1467F"/>
    <w:rsid w:val="00C04FF1"/>
    <w:rsid w:val="00FC4293"/>
    <w:rsid w:val="10223526"/>
    <w:rsid w:val="10254CE7"/>
    <w:rsid w:val="2DE6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590</Words>
  <Characters>635</Characters>
  <Lines>4</Lines>
  <Paragraphs>1</Paragraphs>
  <TotalTime>23</TotalTime>
  <ScaleCrop>false</ScaleCrop>
  <LinksUpToDate>false</LinksUpToDate>
  <CharactersWithSpaces>635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2021-05-19T03:45:00Z</dcterms:created>
  <dc:creator>教育局人事科</dc:creator>
  <cp:lastModifiedBy>梦之蓝</cp:lastModifiedBy>
  <dcterms:modified xsi:type="dcterms:W3CDTF">2023-03-25T06:01:56Z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0A1D82F48FB04612BF4AF883115B83ED</vt:lpwstr>
  </property>
</Properties>
</file>