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仿宋_GB2312" w:cs="Times New Roman"/>
          <w:sz w:val="32"/>
          <w:szCs w:val="32"/>
        </w:rPr>
      </w:pPr>
      <w:bookmarkStart w:id="0" w:name="_GoBack"/>
      <w:bookmarkEnd w:id="0"/>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w:t>
      </w:r>
    </w:p>
    <w:p>
      <w:pPr>
        <w:spacing w:line="4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2023年苏州市吴江区备案制幼儿教师公开招聘</w:t>
      </w:r>
    </w:p>
    <w:p>
      <w:pPr>
        <w:spacing w:line="4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面试疫情防控告知暨承诺书</w:t>
      </w:r>
    </w:p>
    <w:p>
      <w:pPr>
        <w:spacing w:line="380" w:lineRule="exact"/>
        <w:jc w:val="center"/>
        <w:rPr>
          <w:rFonts w:ascii="仿宋_GB2312" w:hAnsi="宋体" w:eastAsia="仿宋_GB2312" w:cs="宋体"/>
          <w:color w:val="000000"/>
          <w:kern w:val="0"/>
          <w:sz w:val="28"/>
          <w:szCs w:val="28"/>
        </w:rPr>
      </w:pPr>
    </w:p>
    <w:p>
      <w:pPr>
        <w:spacing w:line="3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每位考生都是自己健康的第一责任人，应秉承对自己及他人负责的态度健康应试。同时，须遵守疫情防控相关规定，积极配合考点进行健康检查和登记，如遇突发情况须听从考点工作人员安排。为确保本次面试工作顺利进行，现将考生健康应试有关事项告知如下。</w:t>
      </w:r>
    </w:p>
    <w:p>
      <w:pPr>
        <w:spacing w:line="380" w:lineRule="exact"/>
        <w:ind w:firstLine="560" w:firstLineChars="200"/>
        <w:jc w:val="left"/>
        <w:rPr>
          <w:rFonts w:ascii="黑体" w:hAnsi="黑体" w:eastAsia="黑体"/>
          <w:sz w:val="28"/>
          <w:szCs w:val="28"/>
        </w:rPr>
      </w:pPr>
      <w:r>
        <w:rPr>
          <w:rFonts w:hint="eastAsia" w:ascii="黑体" w:hAnsi="黑体" w:eastAsia="黑体"/>
          <w:sz w:val="28"/>
          <w:szCs w:val="28"/>
        </w:rPr>
        <w:t>一、考前健康监测</w:t>
      </w:r>
    </w:p>
    <w:p>
      <w:pPr>
        <w:spacing w:line="3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所有考生须从考前5天起自行测量体温，监测健康状况。应关注疫情动态，合理安排出行，非必要不外出，尽量少出门，减少去人多的地方，乘坐公共交通工具应全程佩戴口罩，保持合理社交距离，以确保能健康参加面试（资格复审）。</w:t>
      </w:r>
    </w:p>
    <w:p>
      <w:pPr>
        <w:spacing w:line="380" w:lineRule="exact"/>
        <w:ind w:firstLine="560" w:firstLineChars="200"/>
        <w:jc w:val="left"/>
        <w:rPr>
          <w:rFonts w:ascii="黑体" w:hAnsi="黑体" w:eastAsia="黑体"/>
          <w:sz w:val="28"/>
          <w:szCs w:val="28"/>
        </w:rPr>
      </w:pPr>
      <w:r>
        <w:rPr>
          <w:rFonts w:hint="eastAsia" w:ascii="黑体" w:hAnsi="黑体" w:eastAsia="黑体"/>
          <w:sz w:val="28"/>
          <w:szCs w:val="28"/>
        </w:rPr>
        <w:t>二、进入考点考场</w:t>
      </w:r>
      <w:r>
        <w:rPr>
          <w:rFonts w:hint="eastAsia" w:ascii="仿宋_GB2312" w:hAnsi="宋体" w:eastAsia="仿宋_GB2312" w:cs="宋体"/>
          <w:color w:val="000000"/>
          <w:kern w:val="0"/>
          <w:sz w:val="28"/>
          <w:szCs w:val="28"/>
        </w:rPr>
        <w:t>（资格复审现场）</w:t>
      </w:r>
    </w:p>
    <w:p>
      <w:pPr>
        <w:spacing w:line="3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参加考试的考生应自备一次性医用外科口罩或无呼吸阀的N95口罩（提倡佩戴无呼吸阀N95口罩加强防护），除身份确认环节需摘除口罩以外全程佩戴，做好个人防护。候考时与应聘考生保持安全距离，面试后及时离开考点。</w:t>
      </w:r>
    </w:p>
    <w:p>
      <w:pPr>
        <w:spacing w:line="3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2.考生进入考点（资格复审现场）须接受体温测量，体温测量低于37.3℃方可进入考点。</w:t>
      </w:r>
    </w:p>
    <w:p>
      <w:pPr>
        <w:spacing w:line="3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3.考生入场若两次测量体温≥37.3℃，并伴有乏力、咳嗽、呼吸困难、腹泻等症状的，建议及时就医，确保身心健康。</w:t>
      </w:r>
    </w:p>
    <w:p>
      <w:pPr>
        <w:spacing w:line="3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请考生持续关注新冠病毒感染疫情动态和江苏省、苏州市、吴江区疫情防控最新要求，考前如有新的调整和新的要求，将另行告知。</w:t>
      </w:r>
    </w:p>
    <w:p>
      <w:pPr>
        <w:numPr>
          <w:ilvl w:val="0"/>
          <w:numId w:val="1"/>
        </w:numPr>
        <w:spacing w:line="380"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人已认真阅读《2023年苏州市吴江区备案制幼儿教师公开招聘面试疫情防控告知暨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380" w:lineRule="exact"/>
        <w:ind w:left="420" w:leftChars="200"/>
        <w:jc w:val="left"/>
        <w:rPr>
          <w:rFonts w:ascii="仿宋_GB2312" w:hAnsi="宋体" w:eastAsia="仿宋_GB2312" w:cs="宋体"/>
          <w:color w:val="000000"/>
          <w:kern w:val="0"/>
          <w:sz w:val="28"/>
          <w:szCs w:val="28"/>
        </w:rPr>
      </w:pPr>
    </w:p>
    <w:p>
      <w:pPr>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承诺人（签字）：</w:t>
      </w:r>
    </w:p>
    <w:p>
      <w:pPr>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身  份  证  号：</w:t>
      </w:r>
    </w:p>
    <w:p>
      <w:pPr>
        <w:spacing w:line="38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日         期：</w:t>
      </w:r>
    </w:p>
    <w:p>
      <w:pPr>
        <w:spacing w:line="380" w:lineRule="exact"/>
        <w:jc w:val="left"/>
        <w:rPr>
          <w:rFonts w:ascii="仿宋_GB2312" w:hAnsi="仿宋_GB2312" w:eastAsia="仿宋_GB2312" w:cs="仿宋_GB2312"/>
          <w:kern w:val="0"/>
          <w:sz w:val="32"/>
          <w:szCs w:val="32"/>
        </w:rPr>
      </w:pPr>
      <w:r>
        <w:rPr>
          <w:rFonts w:hint="eastAsia" w:ascii="仿宋_GB2312" w:hAnsi="宋体" w:eastAsia="仿宋_GB2312" w:cs="宋体"/>
          <w:color w:val="000000"/>
          <w:kern w:val="0"/>
          <w:sz w:val="28"/>
          <w:szCs w:val="28"/>
        </w:rPr>
        <w:t>联  系  电 话：</w:t>
      </w:r>
    </w:p>
    <w:p/>
    <w:sectPr>
      <w:pgSz w:w="11906" w:h="16838"/>
      <w:pgMar w:top="1814" w:right="1474"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0C999"/>
    <w:multiLevelType w:val="singleLevel"/>
    <w:tmpl w:val="5DE0C99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82"/>
    <w:rsid w:val="000D5A82"/>
    <w:rsid w:val="00327377"/>
    <w:rsid w:val="0039680B"/>
    <w:rsid w:val="008F708C"/>
    <w:rsid w:val="00C55324"/>
    <w:rsid w:val="00FC6DA1"/>
    <w:rsid w:val="6F27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682</Words>
  <Characters>701</Characters>
  <Lines>5</Lines>
  <Paragraphs>1</Paragraphs>
  <TotalTime>1</TotalTime>
  <ScaleCrop>false</ScaleCrop>
  <LinksUpToDate>false</LinksUpToDate>
  <CharactersWithSpaces>721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2023-01-18T07:53:00Z</dcterms:created>
  <dc:creator>bgs</dc:creator>
  <cp:lastModifiedBy>梦之蓝</cp:lastModifiedBy>
  <dcterms:modified xsi:type="dcterms:W3CDTF">2023-01-29T03:25:32Z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B526C775CB2B413CBEE9B67D70285F36</vt:lpwstr>
  </property>
</Properties>
</file>