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附件2：</w:t>
      </w:r>
    </w:p>
    <w:p>
      <w:pPr>
        <w:jc w:val="center"/>
        <w:outlineLvl w:val="0"/>
        <w:rPr>
          <w:rFonts w:hint="eastAsia" w:eastAsia="方正大标宋简体"/>
          <w:sz w:val="36"/>
          <w:szCs w:val="36"/>
          <w:lang w:val="en-US" w:eastAsia="zh-CN"/>
        </w:rPr>
      </w:pPr>
      <w:r>
        <w:rPr>
          <w:rFonts w:hint="eastAsia" w:eastAsia="方正大标宋简体"/>
          <w:sz w:val="36"/>
          <w:szCs w:val="36"/>
        </w:rPr>
        <w:t>202</w:t>
      </w:r>
      <w:r>
        <w:rPr>
          <w:rFonts w:hint="eastAsia" w:eastAsia="方正大标宋简体"/>
          <w:sz w:val="36"/>
          <w:szCs w:val="36"/>
          <w:lang w:val="en-US" w:eastAsia="zh-CN"/>
        </w:rPr>
        <w:t>2</w:t>
      </w:r>
      <w:r>
        <w:rPr>
          <w:rFonts w:hint="eastAsia" w:eastAsia="方正大标宋简体"/>
          <w:sz w:val="36"/>
          <w:szCs w:val="36"/>
        </w:rPr>
        <w:t>年</w:t>
      </w:r>
      <w:r>
        <w:rPr>
          <w:rFonts w:hint="eastAsia" w:eastAsia="方正大标宋简体"/>
          <w:sz w:val="36"/>
          <w:szCs w:val="36"/>
          <w:lang w:eastAsia="zh-CN"/>
        </w:rPr>
        <w:t>秋</w:t>
      </w:r>
      <w:r>
        <w:rPr>
          <w:rFonts w:hint="eastAsia" w:eastAsia="方正大标宋简体"/>
          <w:sz w:val="36"/>
          <w:szCs w:val="36"/>
        </w:rPr>
        <w:t>季江苏省如皋</w:t>
      </w:r>
      <w:r>
        <w:rPr>
          <w:rFonts w:hint="eastAsia" w:eastAsia="方正大标宋简体"/>
          <w:sz w:val="36"/>
          <w:szCs w:val="36"/>
          <w:lang w:eastAsia="zh-CN"/>
        </w:rPr>
        <w:t>市部分学校</w:t>
      </w:r>
      <w:r>
        <w:rPr>
          <w:rFonts w:hint="eastAsia" w:eastAsia="方正大标宋简体"/>
          <w:sz w:val="36"/>
          <w:szCs w:val="36"/>
        </w:rPr>
        <w:t>公开招聘</w:t>
      </w:r>
      <w:r>
        <w:rPr>
          <w:rFonts w:hint="eastAsia" w:eastAsia="方正大标宋简体"/>
          <w:sz w:val="36"/>
          <w:szCs w:val="36"/>
          <w:lang w:eastAsia="zh-CN"/>
        </w:rPr>
        <w:t>高层次人才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jc w:val="center"/>
        <w:outlineLvl w:val="0"/>
        <w:rPr>
          <w:rFonts w:hint="eastAsia" w:eastAsia="方正大标宋简体"/>
          <w:sz w:val="36"/>
          <w:szCs w:val="36"/>
        </w:rPr>
      </w:pP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班级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含才艺等级、竞赛获奖等）（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“获得荣誉”栏中填写个人获得的层次最高的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  <w:lang w:val="en-US" w:eastAsia="zh-CN"/>
        </w:rPr>
        <w:t>等</w:t>
      </w:r>
      <w:r>
        <w:rPr>
          <w:color w:val="000000"/>
          <w:szCs w:val="21"/>
        </w:rPr>
        <w:t>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000000"/>
    <w:rsid w:val="02BD605E"/>
    <w:rsid w:val="0DB055C1"/>
    <w:rsid w:val="182801F2"/>
    <w:rsid w:val="1D931ABE"/>
    <w:rsid w:val="4D9D7A73"/>
    <w:rsid w:val="527518E1"/>
    <w:rsid w:val="553A3097"/>
    <w:rsid w:val="5F815726"/>
    <w:rsid w:val="622D2DEC"/>
    <w:rsid w:val="667C0242"/>
    <w:rsid w:val="721B4E19"/>
    <w:rsid w:val="795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599</Characters>
  <Lines>0</Lines>
  <Paragraphs>0</Paragraphs>
  <TotalTime>146</TotalTime>
  <ScaleCrop>false</ScaleCrop>
  <LinksUpToDate>false</LinksUpToDate>
  <CharactersWithSpaces>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2022-11-11T09:56:29Z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13289ED86ECF4F16A081AA65F1B3D5CD</vt:lpwstr>
  </property>
</Properties>
</file>