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方正仿宋_GBK"/>
          <w:color w:val="000000" w:themeColor="text1"/>
          <w:sz w:val="28"/>
          <w:szCs w:val="28"/>
        </w:rPr>
      </w:pPr>
      <w:bookmarkStart w:id="0" w:name="_GoBack"/>
      <w:bookmarkEnd w:id="0"/>
      <w:r>
        <w:rPr>
          <w:rFonts w:hint="eastAsia" w:ascii="Times New Roman" w:hAnsi="Times New Roman" w:eastAsia="方正仿宋_GBK"/>
          <w:color w:val="000000" w:themeColor="text1"/>
          <w:sz w:val="28"/>
          <w:szCs w:val="28"/>
        </w:rPr>
        <w:t>附件2：</w:t>
      </w:r>
    </w:p>
    <w:p>
      <w:pPr>
        <w:spacing w:line="440" w:lineRule="exact"/>
        <w:rPr>
          <w:rFonts w:ascii="Times New Roman" w:hAnsi="Times New Roman" w:eastAsia="方正仿宋_GBK"/>
          <w:color w:val="000000" w:themeColor="text1"/>
          <w:sz w:val="28"/>
          <w:szCs w:val="28"/>
        </w:rPr>
      </w:pPr>
    </w:p>
    <w:p>
      <w:pPr>
        <w:snapToGrid w:val="0"/>
        <w:spacing w:beforeLines="50" w:afterLines="50" w:line="520" w:lineRule="exact"/>
        <w:jc w:val="center"/>
        <w:rPr>
          <w:rFonts w:ascii="Times New Roman" w:hAnsi="Times New Roman" w:eastAsia="方正小标宋_GBK" w:cs="Times New Roman"/>
          <w:color w:val="000000" w:themeColor="text1"/>
          <w:sz w:val="36"/>
          <w:szCs w:val="36"/>
        </w:rPr>
      </w:pPr>
      <w:r>
        <w:rPr>
          <w:rFonts w:hint="eastAsia" w:ascii="Times New Roman" w:hAnsi="Times New Roman" w:eastAsia="方正小标宋_GBK" w:cs="Times New Roman"/>
          <w:color w:val="000000" w:themeColor="text1"/>
          <w:sz w:val="36"/>
          <w:szCs w:val="36"/>
        </w:rPr>
        <w:t>2023年江苏省宜兴市教育系统引进优秀青年人才考试</w:t>
      </w:r>
    </w:p>
    <w:p>
      <w:pPr>
        <w:spacing w:line="440" w:lineRule="exact"/>
        <w:jc w:val="center"/>
        <w:rPr>
          <w:rFonts w:ascii="Times New Roman" w:hAnsi="Times New Roman" w:eastAsia="方正小标宋_GBK" w:cs="Times New Roman"/>
          <w:color w:val="000000" w:themeColor="text1"/>
          <w:sz w:val="36"/>
          <w:szCs w:val="36"/>
        </w:rPr>
      </w:pPr>
      <w:r>
        <w:rPr>
          <w:rFonts w:hint="eastAsia" w:ascii="Times New Roman" w:hAnsi="Times New Roman" w:eastAsia="方正小标宋_GBK" w:cs="Times New Roman"/>
          <w:color w:val="000000" w:themeColor="text1"/>
          <w:sz w:val="36"/>
          <w:szCs w:val="36"/>
        </w:rPr>
        <w:t>新冠肺炎疫情防控告知暨考生承诺书</w:t>
      </w:r>
    </w:p>
    <w:p>
      <w:pPr>
        <w:spacing w:line="440" w:lineRule="exact"/>
        <w:jc w:val="center"/>
        <w:rPr>
          <w:rFonts w:ascii="Times New Roman" w:hAnsi="Times New Roman" w:eastAsia="方正小标宋_GBK" w:cs="Times New Roman"/>
          <w:color w:val="000000" w:themeColor="text1"/>
          <w:sz w:val="36"/>
          <w:szCs w:val="36"/>
        </w:rPr>
      </w:pPr>
    </w:p>
    <w:p>
      <w:pPr>
        <w:spacing w:line="560" w:lineRule="exact"/>
        <w:ind w:firstLine="600" w:firstLineChars="200"/>
        <w:rPr>
          <w:rFonts w:ascii="方正仿宋_GBK" w:hAnsi="Helvetica" w:eastAsia="方正仿宋_GBK" w:cs="Helvetica"/>
          <w:kern w:val="0"/>
          <w:sz w:val="30"/>
          <w:szCs w:val="30"/>
        </w:rPr>
      </w:pPr>
      <w:r>
        <w:rPr>
          <w:rFonts w:hint="eastAsia" w:ascii="方正仿宋_GBK" w:hAnsi="Helvetica" w:eastAsia="方正仿宋_GBK" w:cs="Helvetica"/>
          <w:kern w:val="0"/>
          <w:sz w:val="30"/>
          <w:szCs w:val="30"/>
        </w:rPr>
        <w:t>为确保本次招录考试工作安全顺利进行，现将本次考试期间新冠肺炎疫情防控有关措施和要求告知如下，请所有参加考试的考生知悉和配合：</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一、所有应聘人员应符合当前新冠肺炎疫情防控政策，并按照当前防控工作要求，配合完成相关防疫工作。考生在考试期间应自备一次性医用口罩，除身份确认环节和考试需要（由考官决定）外全程佩戴，做好个人防护</w:t>
      </w:r>
      <w:r>
        <w:rPr>
          <w:rFonts w:ascii="方正仿宋_GBK" w:hAnsi="Helvetica" w:eastAsia="方正仿宋_GBK" w:cs="Helvetica"/>
          <w:sz w:val="30"/>
          <w:szCs w:val="30"/>
        </w:rPr>
        <w:t>。</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二、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spacing w:line="560" w:lineRule="exact"/>
        <w:ind w:firstLine="601"/>
        <w:rPr>
          <w:rFonts w:ascii="仿宋" w:hAnsi="仿宋" w:eastAsia="仿宋"/>
          <w:color w:val="333333"/>
          <w:kern w:val="0"/>
          <w:sz w:val="30"/>
          <w:szCs w:val="30"/>
        </w:rPr>
      </w:pPr>
      <w:r>
        <w:rPr>
          <w:rFonts w:hint="eastAsia" w:ascii="方正仿宋_GBK" w:hAnsi="Helvetica" w:eastAsia="方正仿宋_GBK" w:cs="Helvetica"/>
          <w:kern w:val="0"/>
          <w:sz w:val="30"/>
          <w:szCs w:val="30"/>
        </w:rPr>
        <w:t>三、应聘人员在现场确认时，应主动向工作人员出示“健康码”、“行程卡”、48小时内新冠病毒核酸检测阴性证明（核酸证明纸质或电子版均可）并配合检测体温，当天健康码绿码、行程卡绿卡+体温正常（＜37.3℃）的，正常进入考点。如考前14天内有过国家公布的中高风险区旅居史者，请按防疫部门有关要求配合做好疫情防控管理。相关防控要求将根据疫情防控形势及疫情防控指挥部指令及时调整。</w:t>
      </w:r>
    </w:p>
    <w:p>
      <w:pPr>
        <w:pStyle w:val="6"/>
        <w:spacing w:before="0" w:beforeAutospacing="0" w:after="0" w:afterAutospacing="0" w:line="560" w:lineRule="exact"/>
        <w:ind w:firstLine="600" w:firstLineChars="200"/>
        <w:rPr>
          <w:rFonts w:ascii="方正黑体_GBK" w:hAnsi="Helvetica" w:eastAsia="方正黑体_GBK" w:cs="Helvetica"/>
          <w:sz w:val="30"/>
          <w:szCs w:val="30"/>
        </w:rPr>
      </w:pPr>
    </w:p>
    <w:p>
      <w:pPr>
        <w:snapToGrid w:val="0"/>
        <w:spacing w:beforeLines="50" w:afterLines="50" w:line="520" w:lineRule="exact"/>
        <w:jc w:val="left"/>
        <w:rPr>
          <w:rFonts w:ascii="楷体" w:hAnsi="楷体" w:eastAsia="楷体"/>
          <w:bCs/>
          <w:color w:val="000000" w:themeColor="text1"/>
          <w:sz w:val="28"/>
          <w:szCs w:val="28"/>
        </w:rPr>
      </w:pPr>
      <w:r>
        <w:rPr>
          <w:rFonts w:hint="eastAsia" w:ascii="楷体" w:hAnsi="楷体" w:eastAsia="楷体"/>
          <w:bCs/>
          <w:color w:val="000000" w:themeColor="text1"/>
          <w:sz w:val="28"/>
          <w:szCs w:val="28"/>
        </w:rPr>
        <w:t>打印准考证前，考生应认真阅读本文，知悉告知事项、证明义务和防疫要求，下载打印准考证即视为认同并签署《2023年江苏省宜兴市教育系统引进优秀青年人才考试新冠肺炎疫情防控告知暨考生承诺书》，并作出以下承诺：“本人已认真阅读《2023年江苏省宜兴市教育系统引进优秀青年人才考试新冠肺炎疫情防控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440" w:lineRule="exact"/>
        <w:ind w:firstLine="560" w:firstLineChars="200"/>
        <w:rPr>
          <w:rFonts w:ascii="楷体" w:hAnsi="楷体" w:eastAsia="楷体"/>
          <w:bCs/>
          <w:color w:val="000000" w:themeColor="text1"/>
          <w:sz w:val="28"/>
          <w:szCs w:val="28"/>
        </w:rPr>
      </w:pPr>
    </w:p>
    <w:p>
      <w:pPr>
        <w:spacing w:line="440" w:lineRule="exact"/>
        <w:ind w:firstLine="2800" w:firstLineChars="1000"/>
        <w:rPr>
          <w:rFonts w:ascii="方正仿宋_GBK" w:eastAsia="方正仿宋_GBK"/>
          <w:color w:val="000000" w:themeColor="text1"/>
          <w:sz w:val="28"/>
          <w:szCs w:val="28"/>
        </w:rPr>
      </w:pPr>
      <w:r>
        <w:rPr>
          <w:rFonts w:hint="eastAsia" w:ascii="方正仿宋_GBK" w:eastAsia="方正仿宋_GBK"/>
          <w:color w:val="000000" w:themeColor="text1"/>
          <w:sz w:val="28"/>
          <w:szCs w:val="28"/>
        </w:rPr>
        <w:t>承诺人：在报名网站下载打印准考证即视为本人签名</w:t>
      </w:r>
    </w:p>
    <w:p>
      <w:pPr>
        <w:spacing w:line="440" w:lineRule="exact"/>
        <w:ind w:firstLine="2800" w:firstLineChars="1000"/>
        <w:rPr>
          <w:rFonts w:ascii="方正仿宋_GBK" w:eastAsia="方正仿宋_GBK"/>
          <w:color w:val="000000" w:themeColor="text1"/>
          <w:sz w:val="28"/>
          <w:szCs w:val="28"/>
        </w:rPr>
      </w:pPr>
      <w:r>
        <w:rPr>
          <w:rFonts w:hint="eastAsia" w:ascii="方正仿宋_GBK" w:eastAsia="方正仿宋_GBK"/>
          <w:color w:val="000000" w:themeColor="text1"/>
          <w:sz w:val="28"/>
          <w:szCs w:val="28"/>
        </w:rPr>
        <w:t>承诺时间：与在报名网站下载打印准考证时间相一致</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p>
    <w:p>
      <w:pPr>
        <w:spacing w:line="440" w:lineRule="exact"/>
        <w:ind w:firstLine="2800" w:firstLineChars="1000"/>
        <w:rPr>
          <w:rFonts w:ascii="方正仿宋_GBK" w:eastAsia="方正仿宋_GBK"/>
          <w:color w:val="000000" w:themeColor="text1"/>
          <w:sz w:val="28"/>
          <w:szCs w:val="28"/>
        </w:rPr>
      </w:pPr>
    </w:p>
    <w:p>
      <w:pPr>
        <w:spacing w:line="440" w:lineRule="exact"/>
        <w:ind w:firstLine="2800" w:firstLineChars="1000"/>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 xml:space="preserve">                             宜兴市教育局</w:t>
      </w:r>
    </w:p>
    <w:p>
      <w:pPr>
        <w:tabs>
          <w:tab w:val="left" w:pos="5259"/>
        </w:tabs>
        <w:spacing w:line="440" w:lineRule="exact"/>
        <w:ind w:firstLine="2800" w:firstLineChars="1000"/>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 xml:space="preserve">                             2022年10月17日</w:t>
      </w:r>
    </w:p>
    <w:sectPr>
      <w:footerReference r:id="rId3" w:type="default"/>
      <w:pgSz w:w="11906" w:h="16838"/>
      <w:pgMar w:top="1134" w:right="1134" w:bottom="1134"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1686"/>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6E"/>
    <w:rsid w:val="00000C33"/>
    <w:rsid w:val="00004532"/>
    <w:rsid w:val="00014B9E"/>
    <w:rsid w:val="00031244"/>
    <w:rsid w:val="00070C1F"/>
    <w:rsid w:val="00076C17"/>
    <w:rsid w:val="00090BAA"/>
    <w:rsid w:val="000A63B0"/>
    <w:rsid w:val="000C2F42"/>
    <w:rsid w:val="000D4D7A"/>
    <w:rsid w:val="000E471A"/>
    <w:rsid w:val="000E4932"/>
    <w:rsid w:val="000F5D20"/>
    <w:rsid w:val="001902B3"/>
    <w:rsid w:val="001910DB"/>
    <w:rsid w:val="001913DC"/>
    <w:rsid w:val="001D76F3"/>
    <w:rsid w:val="00237B39"/>
    <w:rsid w:val="002502C6"/>
    <w:rsid w:val="00271F13"/>
    <w:rsid w:val="0029142A"/>
    <w:rsid w:val="002A2901"/>
    <w:rsid w:val="002C0C3A"/>
    <w:rsid w:val="002E50B8"/>
    <w:rsid w:val="00326FDD"/>
    <w:rsid w:val="003327E8"/>
    <w:rsid w:val="00356A55"/>
    <w:rsid w:val="00364B3E"/>
    <w:rsid w:val="00367A43"/>
    <w:rsid w:val="00367A7C"/>
    <w:rsid w:val="003907C6"/>
    <w:rsid w:val="003A37FF"/>
    <w:rsid w:val="003B2854"/>
    <w:rsid w:val="003C63BB"/>
    <w:rsid w:val="003C6D5A"/>
    <w:rsid w:val="003D0F51"/>
    <w:rsid w:val="003D7090"/>
    <w:rsid w:val="003E48C6"/>
    <w:rsid w:val="003F6176"/>
    <w:rsid w:val="00402F00"/>
    <w:rsid w:val="00415BA0"/>
    <w:rsid w:val="0042566E"/>
    <w:rsid w:val="00436302"/>
    <w:rsid w:val="00442664"/>
    <w:rsid w:val="00450031"/>
    <w:rsid w:val="00457D29"/>
    <w:rsid w:val="00480829"/>
    <w:rsid w:val="004A488C"/>
    <w:rsid w:val="004A496E"/>
    <w:rsid w:val="005118CC"/>
    <w:rsid w:val="005174B2"/>
    <w:rsid w:val="005421CF"/>
    <w:rsid w:val="00552E14"/>
    <w:rsid w:val="00571F01"/>
    <w:rsid w:val="005B2F25"/>
    <w:rsid w:val="005E3F95"/>
    <w:rsid w:val="006020CA"/>
    <w:rsid w:val="006065F6"/>
    <w:rsid w:val="006067CB"/>
    <w:rsid w:val="00626EC8"/>
    <w:rsid w:val="0063325A"/>
    <w:rsid w:val="00642CD5"/>
    <w:rsid w:val="0065653E"/>
    <w:rsid w:val="0066053C"/>
    <w:rsid w:val="006B2448"/>
    <w:rsid w:val="006C295B"/>
    <w:rsid w:val="006C29B7"/>
    <w:rsid w:val="006C2D06"/>
    <w:rsid w:val="006D4A3F"/>
    <w:rsid w:val="006D7102"/>
    <w:rsid w:val="006D7FBA"/>
    <w:rsid w:val="007101DC"/>
    <w:rsid w:val="00725AA9"/>
    <w:rsid w:val="00745E82"/>
    <w:rsid w:val="0078212F"/>
    <w:rsid w:val="007962F6"/>
    <w:rsid w:val="007D139B"/>
    <w:rsid w:val="007E0BBA"/>
    <w:rsid w:val="007E5EA5"/>
    <w:rsid w:val="007E7F03"/>
    <w:rsid w:val="0080266B"/>
    <w:rsid w:val="008056E2"/>
    <w:rsid w:val="008073E7"/>
    <w:rsid w:val="00844FD0"/>
    <w:rsid w:val="00847DE2"/>
    <w:rsid w:val="00850A0F"/>
    <w:rsid w:val="008655D4"/>
    <w:rsid w:val="0087058B"/>
    <w:rsid w:val="008714FF"/>
    <w:rsid w:val="00893A4D"/>
    <w:rsid w:val="008A56DA"/>
    <w:rsid w:val="008B07A2"/>
    <w:rsid w:val="008B52F6"/>
    <w:rsid w:val="008B6F37"/>
    <w:rsid w:val="008E4513"/>
    <w:rsid w:val="008F4CC4"/>
    <w:rsid w:val="008F72F7"/>
    <w:rsid w:val="00912C5D"/>
    <w:rsid w:val="00920E2C"/>
    <w:rsid w:val="00955DC3"/>
    <w:rsid w:val="00976ECB"/>
    <w:rsid w:val="00992755"/>
    <w:rsid w:val="009A360F"/>
    <w:rsid w:val="009C08DB"/>
    <w:rsid w:val="009D0362"/>
    <w:rsid w:val="009F0929"/>
    <w:rsid w:val="00A12D81"/>
    <w:rsid w:val="00A14696"/>
    <w:rsid w:val="00A25FD8"/>
    <w:rsid w:val="00A27EB1"/>
    <w:rsid w:val="00A31FC9"/>
    <w:rsid w:val="00A45FAF"/>
    <w:rsid w:val="00A8738C"/>
    <w:rsid w:val="00AD5590"/>
    <w:rsid w:val="00AE6151"/>
    <w:rsid w:val="00AF218B"/>
    <w:rsid w:val="00B11060"/>
    <w:rsid w:val="00B15664"/>
    <w:rsid w:val="00B71582"/>
    <w:rsid w:val="00B771F7"/>
    <w:rsid w:val="00B80307"/>
    <w:rsid w:val="00B85BCF"/>
    <w:rsid w:val="00BA2D4B"/>
    <w:rsid w:val="00BB33E1"/>
    <w:rsid w:val="00BE4601"/>
    <w:rsid w:val="00BE5BA5"/>
    <w:rsid w:val="00BF2D12"/>
    <w:rsid w:val="00C02C91"/>
    <w:rsid w:val="00C74761"/>
    <w:rsid w:val="00C82F96"/>
    <w:rsid w:val="00CB026E"/>
    <w:rsid w:val="00CC3788"/>
    <w:rsid w:val="00CD386A"/>
    <w:rsid w:val="00CE648B"/>
    <w:rsid w:val="00D015AD"/>
    <w:rsid w:val="00D10AAD"/>
    <w:rsid w:val="00D449EF"/>
    <w:rsid w:val="00D657CF"/>
    <w:rsid w:val="00D832D9"/>
    <w:rsid w:val="00D94A1B"/>
    <w:rsid w:val="00D95821"/>
    <w:rsid w:val="00DF6366"/>
    <w:rsid w:val="00E00917"/>
    <w:rsid w:val="00E029EA"/>
    <w:rsid w:val="00E2474E"/>
    <w:rsid w:val="00E50F72"/>
    <w:rsid w:val="00E549D7"/>
    <w:rsid w:val="00E57610"/>
    <w:rsid w:val="00E758ED"/>
    <w:rsid w:val="00E75B69"/>
    <w:rsid w:val="00E80EF8"/>
    <w:rsid w:val="00EA4564"/>
    <w:rsid w:val="00EA5462"/>
    <w:rsid w:val="00EB09C0"/>
    <w:rsid w:val="00EB5644"/>
    <w:rsid w:val="00EB63FC"/>
    <w:rsid w:val="00EC3AE5"/>
    <w:rsid w:val="00EE1375"/>
    <w:rsid w:val="00EF46ED"/>
    <w:rsid w:val="00EF5F8D"/>
    <w:rsid w:val="00F02F04"/>
    <w:rsid w:val="00F15A9A"/>
    <w:rsid w:val="00F32104"/>
    <w:rsid w:val="00F44116"/>
    <w:rsid w:val="00FA1AB9"/>
    <w:rsid w:val="00FA53DE"/>
    <w:rsid w:val="00FB012A"/>
    <w:rsid w:val="00FB14CF"/>
    <w:rsid w:val="00FC2F93"/>
    <w:rsid w:val="00FE3CD0"/>
    <w:rsid w:val="00FE4073"/>
    <w:rsid w:val="00FF5C0A"/>
    <w:rsid w:val="01F45038"/>
    <w:rsid w:val="059E4E1E"/>
    <w:rsid w:val="16B37114"/>
    <w:rsid w:val="19EC6B0F"/>
    <w:rsid w:val="4F3401C7"/>
    <w:rsid w:val="64CE127E"/>
    <w:rsid w:val="68AC2F30"/>
    <w:rsid w:val="73EB7B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uiPriority w:val="99"/>
    <w:rPr>
      <w:sz w:val="21"/>
      <w:szCs w:val="21"/>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批注框文本 Char"/>
    <w:basedOn w:val="10"/>
    <w:link w:val="3"/>
    <w:semiHidden/>
    <w:qFormat/>
    <w:uiPriority w:val="99"/>
    <w:rPr>
      <w:kern w:val="2"/>
      <w:sz w:val="18"/>
      <w:szCs w:val="18"/>
    </w:rPr>
  </w:style>
  <w:style w:type="character" w:customStyle="1" w:styleId="15">
    <w:name w:val="批注文字 Char"/>
    <w:basedOn w:val="10"/>
    <w:link w:val="2"/>
    <w:semiHidden/>
    <w:uiPriority w:val="99"/>
    <w:rPr>
      <w:kern w:val="2"/>
      <w:sz w:val="32"/>
      <w:szCs w:val="22"/>
    </w:rPr>
  </w:style>
  <w:style w:type="character" w:customStyle="1" w:styleId="16">
    <w:name w:val="批注主题 Char"/>
    <w:basedOn w:val="15"/>
    <w:link w:val="7"/>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65CA1-B28E-4F1B-8FD5-22F6DFF91594}">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858</Words>
  <Characters>877</Characters>
  <Lines>6</Lines>
  <Paragraphs>1</Paragraphs>
  <TotalTime>219</TotalTime>
  <ScaleCrop>false</ScaleCrop>
  <LinksUpToDate>false</LinksUpToDate>
  <CharactersWithSpaces>935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2021-11-25T06:03:00Z</dcterms:created>
  <dc:creator>wsy</dc:creator>
  <cp:lastModifiedBy>梦之蓝</cp:lastModifiedBy>
  <cp:lastPrinted>2022-10-09T05:33:00Z</cp:lastPrinted>
  <dcterms:modified xsi:type="dcterms:W3CDTF">2022-10-17T04:37:56Z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E12B5F02C0754FC18D05B3E216618754</vt:lpwstr>
  </property>
</Properties>
</file>