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华文楷体" w:hAnsi="华文楷体" w:eastAsia="华文楷体"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/>
          <w:sz w:val="24"/>
        </w:rPr>
        <w:t>附件2：</w:t>
      </w:r>
    </w:p>
    <w:tbl>
      <w:tblPr>
        <w:tblStyle w:val="5"/>
        <w:tblpPr w:leftFromText="180" w:rightFromText="180" w:vertAnchor="text" w:horzAnchor="page" w:tblpX="1597" w:tblpY="610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082"/>
        <w:gridCol w:w="1242"/>
        <w:gridCol w:w="151"/>
        <w:gridCol w:w="939"/>
        <w:gridCol w:w="602"/>
        <w:gridCol w:w="218"/>
        <w:gridCol w:w="568"/>
        <w:gridCol w:w="888"/>
        <w:gridCol w:w="75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籍贯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家庭地址</w:t>
            </w:r>
          </w:p>
        </w:tc>
        <w:tc>
          <w:tcPr>
            <w:tcW w:w="5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学历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职称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（职业资格）证书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是否服从调剂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固定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拟报工作单位及岗位</w:t>
            </w:r>
          </w:p>
        </w:tc>
        <w:tc>
          <w:tcPr>
            <w:tcW w:w="6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简历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pacing w:val="-18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（从高中或中专起）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称</w:t>
            </w:r>
            <w:r>
              <w:rPr>
                <w:rFonts w:ascii="华文楷体" w:hAnsi="华文楷体" w:eastAsia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声明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line="300" w:lineRule="exact"/>
              <w:ind w:firstLine="2640" w:firstLineChars="110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本人签名：                  年</w:t>
            </w:r>
            <w:r>
              <w:rPr>
                <w:rFonts w:ascii="华文楷体" w:hAnsi="华文楷体" w:eastAsia="华文楷体"/>
                <w:sz w:val="24"/>
              </w:rPr>
              <w:t xml:space="preserve">   </w:t>
            </w:r>
            <w:r>
              <w:rPr>
                <w:rFonts w:hint="eastAsia" w:ascii="华文楷体" w:hAnsi="华文楷体" w:eastAsia="华文楷体"/>
                <w:sz w:val="24"/>
              </w:rPr>
              <w:t>月</w:t>
            </w:r>
            <w:r>
              <w:rPr>
                <w:rFonts w:ascii="华文楷体" w:hAnsi="华文楷体" w:eastAsia="华文楷体"/>
                <w:sz w:val="24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资格审核意见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审核人签字：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招聘单位审核意见：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印章</w:t>
            </w:r>
          </w:p>
        </w:tc>
      </w:tr>
    </w:tbl>
    <w:p>
      <w:pPr>
        <w:widowControl/>
        <w:spacing w:line="480" w:lineRule="exact"/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2022年如东县部分县直幼儿园编制外工作人员招聘报名登记表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备注：1.“是否服从调剂”一栏是指如您所报幼儿园未能录用，是否服从调剂到其他幼儿园的相同岗位。</w:t>
      </w:r>
    </w:p>
    <w:p>
      <w:pPr>
        <w:spacing w:line="400" w:lineRule="exact"/>
      </w:pPr>
      <w:r>
        <w:rPr>
          <w:rFonts w:hint="eastAsia" w:ascii="宋体" w:hAnsi="宋体" w:eastAsia="宋体" w:cs="宋体"/>
          <w:szCs w:val="21"/>
        </w:rPr>
        <w:t>2.报名表中的信息项，除资格审核意见由工作人员填写外，其他信息均由本人填写完整。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mExOWJjN2Y4MjQ5NDU4OWM2NWU1YmY2NWNjNGYifQ=="/>
  </w:docVars>
  <w:rsids>
    <w:rsidRoot w:val="44EE6B9C"/>
    <w:rsid w:val="00076E91"/>
    <w:rsid w:val="005476EB"/>
    <w:rsid w:val="00C87095"/>
    <w:rsid w:val="44EE6B9C"/>
    <w:rsid w:val="63D22823"/>
    <w:rsid w:val="71F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365</Characters>
  <Lines>3</Lines>
  <Paragraphs>1</Paragraphs>
  <TotalTime>12</TotalTime>
  <ScaleCrop>false</ScaleCrop>
  <LinksUpToDate>false</LinksUpToDate>
  <CharactersWithSpaces>397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2022-08-06T03:15:00Z</dcterms:created>
  <dc:creator>蓉儿</dc:creator>
  <cp:lastModifiedBy>梦之蓝</cp:lastModifiedBy>
  <dcterms:modified xsi:type="dcterms:W3CDTF">2022-08-25T13:10:57Z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89A60BE2537B4AC69028A3790D92FEED</vt:lpwstr>
  </property>
</Properties>
</file>