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bookmarkEnd w:id="0"/>
      <w:r>
        <w:rPr>
          <w:rFonts w:eastAsia="方正小标宋简体"/>
          <w:spacing w:val="1"/>
          <w:w w:val="93"/>
          <w:kern w:val="0"/>
          <w:sz w:val="44"/>
          <w:szCs w:val="44"/>
          <w:fitText w:val="8360" w:id="-1479349246"/>
        </w:rPr>
        <w:t>2022</w:t>
      </w:r>
      <w:r>
        <w:rPr>
          <w:rFonts w:hint="eastAsia" w:eastAsia="方正小标宋简体"/>
          <w:spacing w:val="1"/>
          <w:w w:val="93"/>
          <w:kern w:val="0"/>
          <w:sz w:val="44"/>
          <w:szCs w:val="44"/>
          <w:fitText w:val="8360" w:id="-1479349246"/>
        </w:rPr>
        <w:t>年泗阳县城区公办学校公开选调教师公</w:t>
      </w:r>
      <w:r>
        <w:rPr>
          <w:rFonts w:hint="eastAsia" w:eastAsia="方正小标宋简体"/>
          <w:spacing w:val="19"/>
          <w:w w:val="93"/>
          <w:kern w:val="0"/>
          <w:sz w:val="44"/>
          <w:szCs w:val="44"/>
          <w:fitText w:val="8360" w:id="-1479349246"/>
        </w:rPr>
        <w:t>告</w:t>
      </w:r>
    </w:p>
    <w:p>
      <w:pPr>
        <w:spacing w:line="520" w:lineRule="exact"/>
        <w:ind w:firstLine="300" w:firstLineChars="200"/>
        <w:rPr>
          <w:rFonts w:ascii="仿宋_GB2312" w:hAnsi="宋体" w:eastAsia="仿宋_GB2312"/>
          <w:sz w:val="15"/>
          <w:szCs w:val="15"/>
        </w:rPr>
      </w:pPr>
      <w:r>
        <w:rPr>
          <w:rFonts w:hint="eastAsia" w:ascii="仿宋_GB2312" w:hAnsi="宋体" w:eastAsia="仿宋_GB2312"/>
          <w:sz w:val="15"/>
          <w:szCs w:val="15"/>
        </w:rPr>
        <w:t xml:space="preserve"> 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为缓解我县城区公办学校师资紧张状况，经研究，决定面向全县农村公办学校在编在岗教师，公开选调部分专任教师到城区公办学校任教。现将选调公告公布如下：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一、选调计划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面向农村初中教师选调岗位：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名（语文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名、数学</w:t>
      </w: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名、英语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名、道德与法治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名、历史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名、地理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名、生物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名、物理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名、化学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名、音乐1名、美术1名、体育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名），详见附件1。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面向农村小学教师选调岗位：</w:t>
      </w:r>
      <w:r>
        <w:rPr>
          <w:rFonts w:eastAsia="仿宋_GB2312"/>
          <w:sz w:val="32"/>
          <w:szCs w:val="32"/>
        </w:rPr>
        <w:t>240</w:t>
      </w:r>
      <w:r>
        <w:rPr>
          <w:rFonts w:hint="eastAsia" w:eastAsia="仿宋_GB2312"/>
          <w:sz w:val="32"/>
          <w:szCs w:val="32"/>
        </w:rPr>
        <w:t>名（语文</w:t>
      </w:r>
      <w:r>
        <w:rPr>
          <w:rFonts w:eastAsia="仿宋_GB2312"/>
          <w:sz w:val="32"/>
          <w:szCs w:val="32"/>
        </w:rPr>
        <w:t>75</w:t>
      </w:r>
      <w:r>
        <w:rPr>
          <w:rFonts w:hint="eastAsia" w:eastAsia="仿宋_GB2312"/>
          <w:sz w:val="32"/>
          <w:szCs w:val="32"/>
        </w:rPr>
        <w:t>名、数学</w:t>
      </w:r>
      <w:r>
        <w:rPr>
          <w:rFonts w:eastAsia="仿宋_GB2312"/>
          <w:sz w:val="32"/>
          <w:szCs w:val="32"/>
        </w:rPr>
        <w:t>61</w:t>
      </w:r>
      <w:r>
        <w:rPr>
          <w:rFonts w:hint="eastAsia" w:eastAsia="仿宋_GB2312"/>
          <w:sz w:val="32"/>
          <w:szCs w:val="32"/>
        </w:rPr>
        <w:t>名、英语</w:t>
      </w:r>
      <w:r>
        <w:rPr>
          <w:rFonts w:eastAsia="仿宋_GB2312"/>
          <w:sz w:val="32"/>
          <w:szCs w:val="32"/>
        </w:rPr>
        <w:t>23</w:t>
      </w:r>
      <w:r>
        <w:rPr>
          <w:rFonts w:hint="eastAsia" w:eastAsia="仿宋_GB2312"/>
          <w:sz w:val="32"/>
          <w:szCs w:val="32"/>
        </w:rPr>
        <w:t>名、思想品德</w:t>
      </w: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>名、历史8名、地理6名、生物6名、物理1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名、化学6名、音乐7名、美术4名、体育</w:t>
      </w:r>
      <w:r>
        <w:rPr>
          <w:rFonts w:eastAsia="仿宋_GB2312"/>
          <w:sz w:val="32"/>
          <w:szCs w:val="32"/>
        </w:rPr>
        <w:t>21</w:t>
      </w:r>
      <w:r>
        <w:rPr>
          <w:rFonts w:hint="eastAsia" w:eastAsia="仿宋_GB2312"/>
          <w:sz w:val="32"/>
          <w:szCs w:val="32"/>
        </w:rPr>
        <w:t>名、科学2名），详见附件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 xml:space="preserve">。 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二、选调对象及条件</w:t>
      </w:r>
    </w:p>
    <w:p>
      <w:pPr>
        <w:spacing w:line="52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（一）选调对象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县内农村公办中小学在编在岗教师。</w:t>
      </w:r>
    </w:p>
    <w:p>
      <w:pPr>
        <w:spacing w:line="52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（二）选调条件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1．基本要求：（1）</w:t>
      </w:r>
      <w:r>
        <w:rPr>
          <w:rFonts w:eastAsia="仿宋_GB2312"/>
          <w:sz w:val="32"/>
          <w:szCs w:val="32"/>
        </w:rPr>
        <w:t>热爱教育事业，身体健康，</w:t>
      </w:r>
      <w:r>
        <w:rPr>
          <w:rFonts w:hint="eastAsia" w:eastAsia="仿宋_GB2312"/>
          <w:sz w:val="32"/>
          <w:szCs w:val="32"/>
        </w:rPr>
        <w:t>能</w:t>
      </w:r>
      <w:r>
        <w:rPr>
          <w:rFonts w:eastAsia="仿宋_GB2312"/>
          <w:sz w:val="32"/>
          <w:szCs w:val="32"/>
        </w:rPr>
        <w:t>胜任教学工作；</w:t>
      </w:r>
      <w:r>
        <w:rPr>
          <w:rFonts w:hint="eastAsia" w:eastAsia="仿宋_GB2312"/>
          <w:sz w:val="32"/>
          <w:szCs w:val="32"/>
        </w:rPr>
        <w:t>（2）近三年年度考核均为合格及以上等次；（3）</w:t>
      </w:r>
      <w:r>
        <w:rPr>
          <w:rFonts w:eastAsia="仿宋_GB2312"/>
          <w:sz w:val="32"/>
          <w:szCs w:val="32"/>
        </w:rPr>
        <w:t>在</w:t>
      </w:r>
      <w:r>
        <w:rPr>
          <w:rFonts w:hint="eastAsia" w:eastAsia="仿宋_GB2312"/>
          <w:sz w:val="32"/>
          <w:szCs w:val="32"/>
        </w:rPr>
        <w:t>农村</w:t>
      </w:r>
      <w:r>
        <w:rPr>
          <w:rFonts w:eastAsia="仿宋_GB2312"/>
          <w:sz w:val="32"/>
          <w:szCs w:val="32"/>
        </w:rPr>
        <w:t>公办学校任教满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年以上（201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年9月前任教），在课堂教学一线；</w:t>
      </w:r>
      <w:r>
        <w:rPr>
          <w:rFonts w:hint="eastAsia" w:eastAsia="仿宋_GB2312"/>
          <w:sz w:val="32"/>
          <w:szCs w:val="32"/>
        </w:rPr>
        <w:t>（4）每人限报一个岗位。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2．具体条件：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面向农村初中教师选调岗位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名（见附件1），须具有</w:t>
      </w:r>
      <w:r>
        <w:rPr>
          <w:rFonts w:eastAsia="仿宋_GB2312"/>
          <w:sz w:val="32"/>
          <w:szCs w:val="32"/>
        </w:rPr>
        <w:t>本科及以上学历</w:t>
      </w:r>
      <w:r>
        <w:rPr>
          <w:rFonts w:hint="eastAsia" w:eastAsia="仿宋_GB2312"/>
          <w:sz w:val="32"/>
          <w:szCs w:val="32"/>
        </w:rPr>
        <w:t>、初中及以上</w:t>
      </w:r>
      <w:r>
        <w:rPr>
          <w:rFonts w:eastAsia="仿宋_GB2312"/>
          <w:sz w:val="32"/>
          <w:szCs w:val="32"/>
        </w:rPr>
        <w:t>相应</w:t>
      </w:r>
      <w:r>
        <w:rPr>
          <w:rFonts w:hint="eastAsia" w:eastAsia="仿宋_GB2312"/>
          <w:sz w:val="32"/>
          <w:szCs w:val="32"/>
        </w:rPr>
        <w:t>学段学科</w:t>
      </w:r>
      <w:r>
        <w:rPr>
          <w:rFonts w:eastAsia="仿宋_GB2312"/>
          <w:sz w:val="32"/>
          <w:szCs w:val="32"/>
        </w:rPr>
        <w:t>教师资格证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面向农村小学教师选调岗位</w:t>
      </w:r>
      <w:r>
        <w:rPr>
          <w:rFonts w:eastAsia="仿宋_GB2312"/>
          <w:sz w:val="32"/>
          <w:szCs w:val="32"/>
        </w:rPr>
        <w:t>240</w:t>
      </w:r>
      <w:r>
        <w:rPr>
          <w:rFonts w:hint="eastAsia" w:eastAsia="仿宋_GB2312"/>
          <w:sz w:val="32"/>
          <w:szCs w:val="32"/>
        </w:rPr>
        <w:t>名（见附件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），须具有</w:t>
      </w:r>
      <w:r>
        <w:rPr>
          <w:rFonts w:eastAsia="仿宋_GB2312"/>
          <w:sz w:val="32"/>
          <w:szCs w:val="32"/>
        </w:rPr>
        <w:t>本科及以上学历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小学</w:t>
      </w:r>
      <w:r>
        <w:rPr>
          <w:rFonts w:hint="eastAsia" w:eastAsia="仿宋_GB2312"/>
          <w:sz w:val="32"/>
          <w:szCs w:val="32"/>
        </w:rPr>
        <w:t>及以上</w:t>
      </w:r>
      <w:r>
        <w:rPr>
          <w:rFonts w:eastAsia="仿宋_GB2312"/>
          <w:sz w:val="32"/>
          <w:szCs w:val="32"/>
        </w:rPr>
        <w:t>相应</w:t>
      </w:r>
      <w:r>
        <w:rPr>
          <w:rFonts w:hint="eastAsia" w:eastAsia="仿宋_GB2312"/>
          <w:sz w:val="32"/>
          <w:szCs w:val="32"/>
        </w:rPr>
        <w:t>学段</w:t>
      </w:r>
      <w:r>
        <w:rPr>
          <w:rFonts w:eastAsia="仿宋_GB2312"/>
          <w:sz w:val="32"/>
          <w:szCs w:val="32"/>
        </w:rPr>
        <w:t>教师资格证</w:t>
      </w:r>
      <w:r>
        <w:rPr>
          <w:rFonts w:hint="eastAsia" w:eastAsia="仿宋_GB2312"/>
          <w:sz w:val="32"/>
          <w:szCs w:val="32"/>
        </w:rPr>
        <w:t>（报考初中岗位的须具有初中及以上相应学段学科教师资格证）。目前在初中任教的教师不可以报考小学教师岗位</w:t>
      </w:r>
      <w:r>
        <w:rPr>
          <w:rFonts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3.具有下列情形之一的，不得参加公开选调：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（1）正在接受纪律审查或者涉嫌违法犯罪正在接受调查的，或触犯刑律被免予刑事处罚的，或曾因违法犯罪受过行政、刑事处罚的；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（2）受到记过、降级、撤职、留用（留党、留校）察看、降低岗位等级等处分不满3年的，或受其他处分期限未满的；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（3）有违反师德师风相关规定行为的</w:t>
      </w:r>
      <w:r>
        <w:rPr>
          <w:rFonts w:hint="eastAsia" w:eastAsia="仿宋_GB2312"/>
          <w:sz w:val="32"/>
          <w:szCs w:val="32"/>
        </w:rPr>
        <w:t>；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）存在较重或严重失信行为，未满影响期限的。</w:t>
      </w:r>
    </w:p>
    <w:p>
      <w:pPr>
        <w:spacing w:line="52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三、选调办法及程序</w:t>
      </w:r>
    </w:p>
    <w:p>
      <w:pPr>
        <w:spacing w:line="52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（一）报名及资格审查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1．报名时间：202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年7月2</w:t>
      </w: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日-7月2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日（上午9:00-11:30，下午2:30-5:30）。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2．报名地点：泗阳县教育局（北京中路1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号）一楼招办会议室。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3．报名需提供的材料：本人身份证、毕业证书（同时提供《教育部学历证书电子注册备案表》打印件）、教师资格证书，以上三证原件和复印件各一份；《202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年泗阳县城区公办学校公开选调教师报名表》（见附件3）原件一份、近期2寸免冠照片2张。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笔试准考证领取：资格审查通过人员，现场办理并发放。</w:t>
      </w:r>
    </w:p>
    <w:p>
      <w:pPr>
        <w:spacing w:line="52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（二）笔试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时间：202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年7月</w:t>
      </w:r>
      <w:r>
        <w:rPr>
          <w:rFonts w:eastAsia="仿宋_GB2312"/>
          <w:sz w:val="32"/>
          <w:szCs w:val="32"/>
        </w:rPr>
        <w:t>30</w:t>
      </w:r>
      <w:r>
        <w:rPr>
          <w:rFonts w:hint="eastAsia" w:eastAsia="仿宋_GB2312"/>
          <w:sz w:val="32"/>
          <w:szCs w:val="32"/>
        </w:rPr>
        <w:t>日上午9:00—11:00。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地点：以笔试准考证标注为准。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考试内容：报考学科的专业知识和实践素养。考生成绩不低于该项考试卷面总分60%的为合格，否则，取消其进入下一阶段程序的资格。</w:t>
      </w:r>
    </w:p>
    <w:p>
      <w:pPr>
        <w:spacing w:line="52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（三）公示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笔试成绩，按不同岗位、不同学段及不同学科从高分到低分排序，根据选调名额，按1：1比例确定拟选调人员，如出现成绩并列，则通过加试（笔试）确定拟选调人员，拟选调人员名单在“泗阳县人民政府网”公示3个工作日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凡有反映拟选调人员有弄虚作假、违规违纪以及其他不符合选调条件的，一经查实，立即取消选调资格。被取消资格的名额，按笔试分高低依次递补，选岗结束后因各种原因出现缺额的不再递补。</w:t>
      </w:r>
    </w:p>
    <w:p>
      <w:pPr>
        <w:spacing w:line="520" w:lineRule="exact"/>
        <w:ind w:firstLine="643" w:firstLineChars="200"/>
        <w:rPr>
          <w:rFonts w:eastAsia="楷体_GB2312"/>
          <w:b/>
          <w:sz w:val="32"/>
          <w:szCs w:val="32"/>
        </w:rPr>
      </w:pPr>
      <w:r>
        <w:rPr>
          <w:rFonts w:hint="eastAsia" w:eastAsia="楷体_GB2312"/>
          <w:b/>
          <w:sz w:val="32"/>
          <w:szCs w:val="32"/>
        </w:rPr>
        <w:t>（四）选岗及调动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经公示合格人员，分不同岗位、不同学段及其不同学科，按笔试成绩从高到低由选调人员依次选岗，选岗结束后，办理调动手续。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选调工作接受纪委监委和社会各界监督。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咨询电话：0</w:t>
      </w:r>
      <w:r>
        <w:rPr>
          <w:rFonts w:eastAsia="仿宋_GB2312"/>
          <w:sz w:val="32"/>
          <w:szCs w:val="32"/>
        </w:rPr>
        <w:t>527-</w:t>
      </w:r>
      <w:r>
        <w:rPr>
          <w:rFonts w:hint="eastAsia" w:eastAsia="仿宋_GB2312"/>
          <w:sz w:val="32"/>
          <w:szCs w:val="32"/>
        </w:rPr>
        <w:t>8083303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、80833037。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监督电话：0</w:t>
      </w:r>
      <w:r>
        <w:rPr>
          <w:rFonts w:eastAsia="仿宋_GB2312"/>
          <w:sz w:val="32"/>
          <w:szCs w:val="32"/>
        </w:rPr>
        <w:t>527-</w:t>
      </w:r>
      <w:r>
        <w:rPr>
          <w:rFonts w:hint="eastAsia" w:eastAsia="仿宋_GB2312"/>
          <w:sz w:val="32"/>
          <w:szCs w:val="32"/>
        </w:rPr>
        <w:t>80</w:t>
      </w:r>
      <w:r>
        <w:rPr>
          <w:rFonts w:eastAsia="仿宋_GB2312"/>
          <w:sz w:val="32"/>
          <w:szCs w:val="32"/>
        </w:rPr>
        <w:t>296131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本公告由县教育局负责解释。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附件：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2022年泗阳县城区公办学校公开选调教师岗位一览表（面向农村初中教师选调岗位）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eastAsia="仿宋_GB2312"/>
          <w:sz w:val="32"/>
          <w:szCs w:val="32"/>
        </w:rPr>
        <w:t>2022年泗阳县城区公办学校公开选调教师岗位一览表（面向农村小学教师选调岗位）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3.202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年泗阳县城区公办学校公开选调教师报名表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20" w:lineRule="exact"/>
        <w:ind w:firstLine="2560" w:firstLineChars="8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泗阳县城区公办学校教师选调工作领导小组</w:t>
      </w:r>
    </w:p>
    <w:p>
      <w:pPr>
        <w:spacing w:line="52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                   </w:t>
      </w:r>
      <w:r>
        <w:rPr>
          <w:rFonts w:hint="eastAsia" w:eastAsia="仿宋_GB2312"/>
          <w:sz w:val="32"/>
          <w:szCs w:val="32"/>
        </w:rPr>
        <w:t xml:space="preserve"> 202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年7月</w:t>
      </w:r>
      <w:r>
        <w:rPr>
          <w:rFonts w:eastAsia="仿宋_GB2312"/>
          <w:sz w:val="32"/>
          <w:szCs w:val="32"/>
        </w:rPr>
        <w:t>26</w:t>
      </w:r>
      <w:r>
        <w:rPr>
          <w:rFonts w:hint="eastAsia" w:eastAsia="仿宋_GB2312"/>
          <w:sz w:val="32"/>
          <w:szCs w:val="32"/>
        </w:rPr>
        <w:t>日</w:t>
      </w: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>附件1 ：</w:t>
      </w:r>
    </w:p>
    <w:p>
      <w:pPr>
        <w:snapToGrid w:val="0"/>
        <w:ind w:right="23" w:rightChars="11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2022年泗阳县城区公办学校公开选调教师岗位一览表（面向农村初中教师选调岗位）</w:t>
      </w:r>
    </w:p>
    <w:tbl>
      <w:tblPr>
        <w:tblStyle w:val="4"/>
        <w:tblpPr w:leftFromText="180" w:rightFromText="180" w:vertAnchor="text" w:horzAnchor="page" w:tblpX="1147" w:tblpY="621"/>
        <w:tblOverlap w:val="never"/>
        <w:tblW w:w="5349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2121"/>
        <w:gridCol w:w="549"/>
        <w:gridCol w:w="580"/>
        <w:gridCol w:w="529"/>
        <w:gridCol w:w="510"/>
        <w:gridCol w:w="539"/>
        <w:gridCol w:w="568"/>
        <w:gridCol w:w="520"/>
        <w:gridCol w:w="529"/>
        <w:gridCol w:w="539"/>
        <w:gridCol w:w="510"/>
        <w:gridCol w:w="539"/>
        <w:gridCol w:w="549"/>
        <w:gridCol w:w="5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09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3630" w:type="pct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left="1" w:right="-567" w:rightChars="-27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27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9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语文</w:t>
            </w:r>
          </w:p>
        </w:tc>
        <w:tc>
          <w:tcPr>
            <w:tcW w:w="2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数学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英语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道德与法治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历史</w:t>
            </w:r>
          </w:p>
        </w:tc>
        <w:tc>
          <w:tcPr>
            <w:tcW w:w="2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地理</w:t>
            </w:r>
          </w:p>
        </w:tc>
        <w:tc>
          <w:tcPr>
            <w:tcW w:w="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生物</w:t>
            </w:r>
          </w:p>
        </w:tc>
        <w:tc>
          <w:tcPr>
            <w:tcW w:w="2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物理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化学</w:t>
            </w:r>
          </w:p>
        </w:tc>
        <w:tc>
          <w:tcPr>
            <w:tcW w:w="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音乐</w:t>
            </w:r>
          </w:p>
        </w:tc>
        <w:tc>
          <w:tcPr>
            <w:tcW w:w="2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美术</w:t>
            </w:r>
          </w:p>
        </w:tc>
        <w:tc>
          <w:tcPr>
            <w:tcW w:w="2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体育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0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实验初中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上海路中学</w:t>
            </w:r>
          </w:p>
        </w:tc>
        <w:tc>
          <w:tcPr>
            <w:tcW w:w="28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泗阳中学附属初中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09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第二实验初中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0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海门实验中学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0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如皋泗阳北京路学校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初中部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09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淮海路实验学校</w:t>
            </w:r>
          </w:p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初中部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69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4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1</w:t>
            </w:r>
          </w:p>
        </w:tc>
        <w:tc>
          <w:tcPr>
            <w:tcW w:w="293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20</w:t>
            </w:r>
          </w:p>
        </w:tc>
      </w:tr>
    </w:tbl>
    <w:p>
      <w:pPr>
        <w:ind w:left="1" w:right="-567" w:rightChars="-27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 xml:space="preserve"> </w:t>
      </w: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ind w:left="1" w:right="-567" w:rightChars="-270"/>
        <w:rPr>
          <w:rFonts w:ascii="黑体" w:hAnsi="新宋体" w:eastAsia="黑体"/>
          <w:sz w:val="32"/>
          <w:szCs w:val="32"/>
        </w:rPr>
      </w:pPr>
    </w:p>
    <w:p>
      <w:pPr>
        <w:spacing w:line="500" w:lineRule="exact"/>
        <w:ind w:left="1" w:right="-567" w:rightChars="-270"/>
        <w:rPr>
          <w:rFonts w:ascii="黑体" w:hAnsi="新宋体" w:eastAsia="黑体"/>
          <w:sz w:val="32"/>
          <w:szCs w:val="32"/>
        </w:rPr>
      </w:pPr>
      <w:r>
        <w:rPr>
          <w:rFonts w:hint="eastAsia" w:ascii="黑体" w:hAnsi="新宋体" w:eastAsia="黑体"/>
          <w:sz w:val="32"/>
          <w:szCs w:val="32"/>
        </w:rPr>
        <w:t>附件2 ：</w:t>
      </w:r>
    </w:p>
    <w:p>
      <w:pPr>
        <w:snapToGrid w:val="0"/>
        <w:spacing w:line="500" w:lineRule="exact"/>
        <w:ind w:right="23" w:rightChars="11"/>
        <w:jc w:val="center"/>
        <w:rPr>
          <w:rFonts w:ascii="方正小标宋简体" w:hAnsi="新宋体" w:eastAsia="方正小标宋简体"/>
          <w:sz w:val="36"/>
          <w:szCs w:val="36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2022年泗阳县城区公办学校公开选调教师岗位一览表（面向农村小学教师选调岗位）</w:t>
      </w:r>
    </w:p>
    <w:tbl>
      <w:tblPr>
        <w:tblStyle w:val="4"/>
        <w:tblW w:w="551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2741"/>
        <w:gridCol w:w="510"/>
        <w:gridCol w:w="504"/>
        <w:gridCol w:w="454"/>
        <w:gridCol w:w="520"/>
        <w:gridCol w:w="429"/>
        <w:gridCol w:w="479"/>
        <w:gridCol w:w="489"/>
        <w:gridCol w:w="485"/>
        <w:gridCol w:w="433"/>
        <w:gridCol w:w="439"/>
        <w:gridCol w:w="469"/>
        <w:gridCol w:w="443"/>
        <w:gridCol w:w="519"/>
        <w:gridCol w:w="5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4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</w:t>
            </w: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1372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3387" w:type="pct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学科及选调计划数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24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72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语文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数学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英语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道法</w:t>
            </w: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历史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地理</w:t>
            </w: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生物</w:t>
            </w: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物理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化学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音乐</w:t>
            </w: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美术</w:t>
            </w:r>
          </w:p>
        </w:tc>
        <w:tc>
          <w:tcPr>
            <w:tcW w:w="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体育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科学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实验初中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上海路中学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泗阳中学附属初中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第二实验初中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海门实验中学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如皋泗阳北京路学校初中部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淮海路实验学校初中部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淮海路实验学校小学部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西康实验小学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3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上海路小学</w:t>
            </w:r>
          </w:p>
        </w:tc>
        <w:tc>
          <w:tcPr>
            <w:tcW w:w="2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13</w:t>
            </w:r>
          </w:p>
        </w:tc>
        <w:tc>
          <w:tcPr>
            <w:tcW w:w="2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黄河路小学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双语实验学校本部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双语实验学校人民南路校区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如皋泗阳北京路学校小学部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第二实验小学本部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18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12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实验小学本部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3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相文路小学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37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北京路小学桃源校区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6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9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12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5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3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6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90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</w:tr>
    </w:tbl>
    <w:p>
      <w:pPr>
        <w:ind w:left="1" w:right="-567" w:rightChars="-27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napToGrid w:val="0"/>
        <w:spacing w:line="500" w:lineRule="exact"/>
        <w:ind w:right="23" w:rightChars="11"/>
        <w:jc w:val="center"/>
        <w:rPr>
          <w:rFonts w:ascii="方正小标宋_GBK" w:hAnsi="方正小标宋_GBK" w:eastAsia="方正小标宋_GBK" w:cs="方正小标宋_GBK"/>
          <w:bCs/>
          <w:w w:val="90"/>
          <w:sz w:val="44"/>
          <w:szCs w:val="44"/>
        </w:rPr>
      </w:pPr>
      <w:r>
        <w:rPr>
          <w:rFonts w:hint="eastAsia" w:ascii="方正小标宋简体" w:hAnsi="新宋体" w:eastAsia="方正小标宋简体"/>
          <w:sz w:val="36"/>
          <w:szCs w:val="36"/>
        </w:rPr>
        <w:t>202</w:t>
      </w:r>
      <w:r>
        <w:rPr>
          <w:rFonts w:ascii="方正小标宋简体" w:hAnsi="新宋体" w:eastAsia="方正小标宋简体"/>
          <w:sz w:val="36"/>
          <w:szCs w:val="36"/>
        </w:rPr>
        <w:t>2</w:t>
      </w:r>
      <w:r>
        <w:rPr>
          <w:rFonts w:hint="eastAsia" w:ascii="方正小标宋简体" w:hAnsi="新宋体" w:eastAsia="方正小标宋简体"/>
          <w:sz w:val="36"/>
          <w:szCs w:val="36"/>
        </w:rPr>
        <w:t>年泗阳县城区公办学校公开选调教师报名表</w:t>
      </w:r>
    </w:p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新宋体" w:hAnsi="新宋体" w:eastAsia="新宋体"/>
          <w:sz w:val="24"/>
        </w:rPr>
        <w:t>报考学段：</w:t>
      </w:r>
      <w:r>
        <w:rPr>
          <w:rFonts w:hint="eastAsia" w:ascii="新宋体" w:hAnsi="新宋体" w:eastAsia="新宋体"/>
          <w:sz w:val="24"/>
          <w:u w:val="single"/>
        </w:rPr>
        <w:t xml:space="preserve">         </w:t>
      </w:r>
      <w:r>
        <w:rPr>
          <w:rFonts w:hint="eastAsia" w:ascii="新宋体" w:hAnsi="新宋体" w:eastAsia="新宋体"/>
          <w:sz w:val="24"/>
        </w:rPr>
        <w:t xml:space="preserve">         报考学科：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</w:rPr>
        <w:t xml:space="preserve">               编号：</w:t>
      </w:r>
      <w:r>
        <w:rPr>
          <w:rFonts w:hint="eastAsia" w:ascii="新宋体" w:hAnsi="新宋体" w:eastAsia="新宋体"/>
          <w:sz w:val="24"/>
          <w:u w:val="single"/>
        </w:rPr>
        <w:t xml:space="preserve">            </w:t>
      </w:r>
    </w:p>
    <w:tbl>
      <w:tblPr>
        <w:tblStyle w:val="5"/>
        <w:tblpPr w:leftFromText="180" w:rightFromText="180" w:vertAnchor="text" w:horzAnchor="margin" w:tblpXSpec="center" w:tblpY="2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846"/>
        <w:gridCol w:w="1780"/>
        <w:gridCol w:w="1228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姓    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性别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40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贴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照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片</w:t>
            </w:r>
          </w:p>
          <w:p>
            <w:pPr>
              <w:snapToGrid w:val="0"/>
              <w:spacing w:line="300" w:lineRule="auto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出生年月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参加工作时间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84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现编制所在单位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现职称及取得时间</w:t>
            </w:r>
          </w:p>
        </w:tc>
        <w:tc>
          <w:tcPr>
            <w:tcW w:w="3068" w:type="dxa"/>
            <w:gridSpan w:val="2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最高学历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ind w:left="600" w:hanging="600" w:hangingChars="250"/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何年何校何专业毕业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教师资格证学段及学科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身份证号码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在公办学校任教年限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联系电话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近三年年度考核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等次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201</w:t>
            </w:r>
            <w:r>
              <w:rPr>
                <w:rFonts w:ascii="新宋体" w:hAnsi="新宋体" w:eastAsia="新宋体"/>
                <w:sz w:val="24"/>
              </w:rPr>
              <w:t>9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</w:rPr>
              <w:t>等次；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</w:t>
            </w:r>
            <w:r>
              <w:rPr>
                <w:rFonts w:ascii="新宋体" w:hAnsi="新宋体" w:eastAsia="新宋体"/>
                <w:sz w:val="24"/>
              </w:rPr>
              <w:t>20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  <w:sz w:val="24"/>
              </w:rPr>
              <w:t>等次；</w:t>
            </w:r>
          </w:p>
          <w:p>
            <w:pPr>
              <w:jc w:val="left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202</w:t>
            </w:r>
            <w:r>
              <w:rPr>
                <w:rFonts w:ascii="新宋体" w:hAnsi="新宋体" w:eastAsia="新宋体"/>
                <w:sz w:val="24"/>
              </w:rPr>
              <w:t>1</w:t>
            </w:r>
            <w:r>
              <w:rPr>
                <w:rFonts w:hint="eastAsia" w:ascii="新宋体" w:hAnsi="新宋体" w:eastAsia="新宋体"/>
                <w:sz w:val="24"/>
              </w:rPr>
              <w:t>年度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    </w:t>
            </w:r>
            <w:r>
              <w:rPr>
                <w:rFonts w:ascii="新宋体" w:hAnsi="新宋体" w:eastAsia="新宋体"/>
                <w:sz w:val="24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/>
                <w:sz w:val="24"/>
                <w:u w:val="single"/>
              </w:rPr>
              <w:t xml:space="preserve"> </w:t>
            </w:r>
            <w:r>
              <w:rPr>
                <w:rFonts w:hint="eastAsia" w:ascii="新宋体" w:hAnsi="新宋体" w:eastAsia="新宋体"/>
                <w:sz w:val="24"/>
              </w:rPr>
              <w:t>等次。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主要工作简历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                   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县教育局资格</w:t>
            </w:r>
          </w:p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审查组意见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ind w:firstLine="120" w:firstLineChars="50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□同意报考</w:t>
            </w:r>
          </w:p>
          <w:p>
            <w:pPr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 xml:space="preserve"> □不同意报考           审核人（签字）：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719" w:type="dxa"/>
            <w:vAlign w:val="center"/>
          </w:tcPr>
          <w:p>
            <w:pPr>
              <w:jc w:val="center"/>
              <w:rPr>
                <w:rFonts w:ascii="新宋体" w:hAnsi="新宋体" w:eastAsia="新宋体"/>
                <w:sz w:val="24"/>
              </w:rPr>
            </w:pPr>
            <w:r>
              <w:rPr>
                <w:rFonts w:hint="eastAsia" w:ascii="新宋体" w:hAnsi="新宋体" w:eastAsia="新宋体"/>
                <w:sz w:val="24"/>
              </w:rPr>
              <w:t>备注</w:t>
            </w:r>
          </w:p>
        </w:tc>
        <w:tc>
          <w:tcPr>
            <w:tcW w:w="6694" w:type="dxa"/>
            <w:gridSpan w:val="4"/>
            <w:vAlign w:val="center"/>
          </w:tcPr>
          <w:p>
            <w:pPr>
              <w:rPr>
                <w:rFonts w:ascii="新宋体" w:hAnsi="新宋体" w:eastAsia="新宋体"/>
                <w:sz w:val="24"/>
              </w:rPr>
            </w:pPr>
          </w:p>
        </w:tc>
      </w:tr>
    </w:tbl>
    <w:p>
      <w:r>
        <w:rPr>
          <w:rFonts w:hint="eastAsia"/>
        </w:rPr>
        <w:t>注：报名时须提供有效身份证、教师资格证、毕业证原件及复印件，同时需提供《教育部学历证书电子注册备案表》。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13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8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31A08"/>
    <w:rsid w:val="000140AB"/>
    <w:rsid w:val="0004548B"/>
    <w:rsid w:val="000562AC"/>
    <w:rsid w:val="00090119"/>
    <w:rsid w:val="00094661"/>
    <w:rsid w:val="000D5D89"/>
    <w:rsid w:val="00147DC3"/>
    <w:rsid w:val="001604FB"/>
    <w:rsid w:val="00190801"/>
    <w:rsid w:val="001D6818"/>
    <w:rsid w:val="002615FF"/>
    <w:rsid w:val="002B11A8"/>
    <w:rsid w:val="002E54FA"/>
    <w:rsid w:val="002F5428"/>
    <w:rsid w:val="00327CAF"/>
    <w:rsid w:val="0036578F"/>
    <w:rsid w:val="003B7B29"/>
    <w:rsid w:val="003C53CE"/>
    <w:rsid w:val="003D6D6E"/>
    <w:rsid w:val="00405562"/>
    <w:rsid w:val="004129EE"/>
    <w:rsid w:val="00444C42"/>
    <w:rsid w:val="00456AC9"/>
    <w:rsid w:val="0053760D"/>
    <w:rsid w:val="00537FDD"/>
    <w:rsid w:val="0054265B"/>
    <w:rsid w:val="00551D99"/>
    <w:rsid w:val="005755FF"/>
    <w:rsid w:val="005F6E7F"/>
    <w:rsid w:val="00616970"/>
    <w:rsid w:val="00616E54"/>
    <w:rsid w:val="00617BF4"/>
    <w:rsid w:val="006A1A21"/>
    <w:rsid w:val="006B2011"/>
    <w:rsid w:val="006B5CC8"/>
    <w:rsid w:val="006C4CC2"/>
    <w:rsid w:val="00711287"/>
    <w:rsid w:val="007112AF"/>
    <w:rsid w:val="00736A57"/>
    <w:rsid w:val="00771F98"/>
    <w:rsid w:val="00782F63"/>
    <w:rsid w:val="007E0654"/>
    <w:rsid w:val="0081355D"/>
    <w:rsid w:val="008232F5"/>
    <w:rsid w:val="008412ED"/>
    <w:rsid w:val="0084189B"/>
    <w:rsid w:val="00851B45"/>
    <w:rsid w:val="00861D8A"/>
    <w:rsid w:val="00864567"/>
    <w:rsid w:val="008A4654"/>
    <w:rsid w:val="008C1263"/>
    <w:rsid w:val="008C3E28"/>
    <w:rsid w:val="008E79CA"/>
    <w:rsid w:val="008F3CF3"/>
    <w:rsid w:val="009048DC"/>
    <w:rsid w:val="00922865"/>
    <w:rsid w:val="00955229"/>
    <w:rsid w:val="00966D40"/>
    <w:rsid w:val="00984D5C"/>
    <w:rsid w:val="009C7819"/>
    <w:rsid w:val="009E0BF1"/>
    <w:rsid w:val="00A450A3"/>
    <w:rsid w:val="00A61156"/>
    <w:rsid w:val="00A9526E"/>
    <w:rsid w:val="00AB6D5A"/>
    <w:rsid w:val="00AC58A6"/>
    <w:rsid w:val="00BB625F"/>
    <w:rsid w:val="00BF0F6C"/>
    <w:rsid w:val="00C03560"/>
    <w:rsid w:val="00C13EF2"/>
    <w:rsid w:val="00CA4DB7"/>
    <w:rsid w:val="00CC015A"/>
    <w:rsid w:val="00D47D20"/>
    <w:rsid w:val="00DD23A0"/>
    <w:rsid w:val="00E259D0"/>
    <w:rsid w:val="00E30690"/>
    <w:rsid w:val="00E37E62"/>
    <w:rsid w:val="00E41028"/>
    <w:rsid w:val="00E60844"/>
    <w:rsid w:val="00EC3D1B"/>
    <w:rsid w:val="00EE49D3"/>
    <w:rsid w:val="00EF4F70"/>
    <w:rsid w:val="00F17B83"/>
    <w:rsid w:val="00F774FC"/>
    <w:rsid w:val="00F92E49"/>
    <w:rsid w:val="00F94911"/>
    <w:rsid w:val="00FC1ADE"/>
    <w:rsid w:val="048E4838"/>
    <w:rsid w:val="0A2414DF"/>
    <w:rsid w:val="1A62694B"/>
    <w:rsid w:val="1BFC7524"/>
    <w:rsid w:val="249E7AC2"/>
    <w:rsid w:val="2647704B"/>
    <w:rsid w:val="27231A08"/>
    <w:rsid w:val="2B130B7C"/>
    <w:rsid w:val="2E7A2CDF"/>
    <w:rsid w:val="34DA0AB9"/>
    <w:rsid w:val="3B1E0EA6"/>
    <w:rsid w:val="3E040579"/>
    <w:rsid w:val="4BA47638"/>
    <w:rsid w:val="4FEF592A"/>
    <w:rsid w:val="550315B6"/>
    <w:rsid w:val="5B1C2FEB"/>
    <w:rsid w:val="5CFA65C9"/>
    <w:rsid w:val="64042CF4"/>
    <w:rsid w:val="64E57B67"/>
    <w:rsid w:val="6A972486"/>
    <w:rsid w:val="70AC5DC6"/>
    <w:rsid w:val="76F7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2242</Words>
  <Characters>2397</Characters>
  <Lines>22</Lines>
  <Paragraphs>6</Paragraphs>
  <TotalTime>152</TotalTime>
  <ScaleCrop>false</ScaleCrop>
  <LinksUpToDate>false</LinksUpToDate>
  <CharactersWithSpaces>2608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2020-08-14T03:56:00Z</dcterms:created>
  <dc:creator>昕昕</dc:creator>
  <cp:lastModifiedBy>梦之蓝</cp:lastModifiedBy>
  <cp:lastPrinted>2022-07-26T08:39:00Z</cp:lastPrinted>
  <dcterms:modified xsi:type="dcterms:W3CDTF">2022-07-26T11:06:35Z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KSOSaveFontToCloudKey">
    <vt:lpwstr>237702849_btnclosed</vt:lpwstr>
  </property>
  <property fmtid="{D5CDD505-2E9C-101B-9397-08002B2CF9AE}" pid="4" name="ICV">
    <vt:lpwstr>7654C9C70F37462F98C0348DC2636451</vt:lpwstr>
  </property>
</Properties>
</file>