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启东教育简介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及相关政策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东地处长江入海口，三面环水，形似半岛，是出江入海的重要门户。与上海隔江相望，距浦东直线距离仅50多公里。崇启大桥将启东与上海跨江相连，启东全面融入上海“1小时经济圈”，成为南通接轨上海的“桥头堡”。全市陆地面积1234平方公里，总人口112万，下辖15个区镇、2个省级开发区、1个省级旅游度假区、2个街道办事处。启东拥有六张靓丽的城市名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海洋经济之乡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电动工具之乡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建筑之乡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教育之乡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长寿之乡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版画之乡。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启东市现有高中（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所、初中1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所、小学5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所、公办幼儿园60所、民办幼儿园11所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和九年一贯制民办学校1所，在编教职工7331人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。我市有苏教名家培养对象2名、省333工程培养对象3名、南通市226工程培养对象10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、启东市312工程培养对象10名；省特级教师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名、正高级教师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名；南通市乡村骨干教师培育站主持人1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，南通级优秀教育人才224名、启东级优秀教育人才762名。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启东教育始终坚持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把人民群众满意作为最高标准。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zh-CN" w:eastAsia="zh-CN"/>
        </w:rPr>
        <w:t>守教育报国初心，担筑梦育人使命，奋力打造现代化教育高地、新时代教育之乡。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教育成果丰硕，以家校协同为代表的德育工作成效卓著，以中考高考为代表的基础教育长盛不衰，以省级大赛为代表的学科竞赛摘金夺银，以科技发明为代表的创新教育闻名遐迩，以体艺教育为代表的素质教育广受好评。启东教育特色显著，手持“四精四必”和“课堂高地”两大法宝，挥出“集团化办学”和“县管校聘”两记重拳，打出“高素质的师资队伍”和“高标准的硬件设施”两张王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溯过往，启东曾获评全国首批义务教育发展基本均衡县（市）、全国中小学校责任督学挂牌督导创新县（市）、全国家庭教育创新实践基地、江苏省教育先进县、江苏省“两基”工作先进县（市）、江苏省教育现代化先进县（市）等，为国家和民族培育了陶桂林、陈一心、王茂林、毛凤鸣、顾祥兵、毛蔚、陈宇翱等一代又一代英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展望未来，启东教育将以“十四五”规划发展为契机，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以登高望远的的视野和海纳百川的心胸，以大刀阔斧的魄力和壮志满怀的热忱，牢记使命，砥砺前行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，全力办好每一所学校、成就每一位师生、惠及每一个家庭，继续为办好人民群众满意的教育而不懈奋斗，努力为人民的教育事业谱写更美的篇章、争取更大的荣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相关政策：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《关于加快启东市教育改革发展的若干意见》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（启发〔2018〕20号）文件规定，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对毕业当年录用为我市教师的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给予1万元安家补贴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诚邀您携手共创美好未来！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000000"/>
    <w:rsid w:val="02A01725"/>
    <w:rsid w:val="02FB37CB"/>
    <w:rsid w:val="07A10FE0"/>
    <w:rsid w:val="0C4C5CE2"/>
    <w:rsid w:val="0D4461FD"/>
    <w:rsid w:val="0E965E0C"/>
    <w:rsid w:val="13434ED3"/>
    <w:rsid w:val="134C798D"/>
    <w:rsid w:val="340D6AFA"/>
    <w:rsid w:val="3C777547"/>
    <w:rsid w:val="448A33AB"/>
    <w:rsid w:val="474673C2"/>
    <w:rsid w:val="542A7928"/>
    <w:rsid w:val="60C546D6"/>
    <w:rsid w:val="759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1019</Characters>
  <Lines>0</Lines>
  <Paragraphs>0</Paragraphs>
  <TotalTime>2</TotalTime>
  <ScaleCrop>false</ScaleCrop>
  <LinksUpToDate>false</LinksUpToDate>
  <CharactersWithSpaces>1019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2021-07-06T09:01:00Z</dcterms:created>
  <dc:creator>Administrator</dc:creator>
  <cp:lastModifiedBy>梦之蓝</cp:lastModifiedBy>
  <dcterms:modified xsi:type="dcterms:W3CDTF">2022-06-09T11:03:29Z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480178442_btnclosed</vt:lpwstr>
  </property>
  <property fmtid="{D5CDD505-2E9C-101B-9397-08002B2CF9AE}" pid="4" name="ICV">
    <vt:lpwstr>E7F15A6270CD44BA973B7C6A9A541AA0</vt:lpwstr>
  </property>
</Properties>
</file>