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灌南县教育局所属学校2022年公开招聘编制内高层次人才面试考生新冠肺炎疫情防控告知书</w:t>
      </w:r>
    </w:p>
    <w:p>
      <w:pPr>
        <w:widowControl/>
        <w:spacing w:line="540" w:lineRule="exact"/>
        <w:jc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为确保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灌南县教育局所属学校2022年公开招聘编制内高层次人才面试工作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安全顺利进行,现将新冠肺炎疫情防控有关措施和要求告知如下,请所有考生知悉、理解、配合和支持。</w:t>
      </w:r>
    </w:p>
    <w:p>
      <w:pPr>
        <w:spacing w:line="54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一、</w:t>
      </w:r>
      <w:r>
        <w:rPr>
          <w:rFonts w:hint="eastAsia" w:ascii="仿宋_GB2312" w:hAnsi="Times New Roman" w:eastAsia="仿宋_GB2312" w:cs="Times New Roman"/>
          <w:sz w:val="28"/>
          <w:szCs w:val="28"/>
        </w:rPr>
        <w:t>对省内外全域低风险和近14天内无本土聚集性疫情的设区市人员，持48小时内核酸检测阴性证明，可有序流动；无48小时内核酸检测阴性证明的，抵灌后在查验点即进行一次核酸检测。上述人员抵达灌南48小时内均需加做一次核酸检测。</w:t>
      </w:r>
    </w:p>
    <w:p>
      <w:pPr>
        <w:spacing w:line="54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二、对近14天内有本土聚集性疫情所在县（市、区）人员，严格执行“7+7”管控措施（7天集中隔离+7天居家健康监测）。对有本土聚集性疫情所在市的其它县（市、区）人员，严格执行“3+11”健康管理措施（3天居家健康监测+11天健康监测）。健康监测期间不得参加聚集性活动、不乘坐公共交通工具、不出入公共场所，出行规范佩戴口罩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Style w:val="7"/>
          <w:rFonts w:hint="eastAsia" w:ascii="仿宋_GB2312" w:eastAsia="仿宋_GB2312"/>
          <w:b w:val="0"/>
          <w:sz w:val="28"/>
          <w:szCs w:val="28"/>
        </w:rPr>
        <w:t>三、对14天内与新冠病毒感染者有轨迹交叉、有中高风险地区旅居史的人员</w:t>
      </w:r>
      <w:r>
        <w:rPr>
          <w:rFonts w:hint="eastAsia" w:ascii="仿宋_GB2312" w:eastAsia="仿宋_GB2312"/>
          <w:sz w:val="28"/>
          <w:szCs w:val="28"/>
        </w:rPr>
        <w:t>，严格执行“14+7”健康管理措施，即14天集中隔离+7天居家健康监测（单人单间）。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考试当天入场时,考生应提前准备好本人有效期内身份证原件、面试通知单，出示“苏康码”，提供本人考试开考前48小时内（以采样时间为准，省内外具有相关资质认定的检测机构均可，下同）新冠肺炎病毒核酸检测阴性证明（纸质报告、电子报告或“苏康码”、检测机构APP显示均可，必须含采样时间信息，下同）。“苏康码”为绿码、现场测量体温＜37.3℃且无干咳等可疑症状，并能提供本人考试开考前48小时内新冠肺炎病毒核酸检测阴性证明的考生，可入场参加考试。考生应服从考试现场防疫管理，除身份核验等必须环节外应全程佩戴一次性医用口罩或无呼吸阀N95口罩，做好个人防护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五、考试过程中，考生出现发热或干咳等可疑症状，应主动向考务工作人员报告，配合医务人员进行体温复测和排查流行病学史，并配合转移到隔离考场参加考试,考试结束后应服从安排至发热门诊就医检测。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考生应仔细阅读考试相关规定、防疫要求，领取面试通知单即视为认同并签署《灌南县教育局所属学校2022年公开招聘编制内高层次人才面试新冠肺炎疫情防控承诺书》(见附件)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资格审查部门在组织资格审查等工作时提出的疫情防控相关要求，考生应予配合。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请考生持续关注新冠肺炎疫情形势和疫情防控最新要求。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附件：灌南县教育局所属学校2022年公开招聘编制内高层次人才面试新冠肺炎疫情防控承诺书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540" w:lineRule="exact"/>
        <w:ind w:firstLine="42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                   灌南县教育局</w:t>
      </w:r>
    </w:p>
    <w:p>
      <w:pPr>
        <w:pStyle w:val="4"/>
        <w:widowControl/>
        <w:spacing w:beforeAutospacing="0" w:afterAutospacing="0" w:line="540" w:lineRule="exact"/>
        <w:ind w:firstLine="42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                    2022年5月19日</w:t>
      </w:r>
    </w:p>
    <w:p>
      <w:pPr>
        <w:pStyle w:val="4"/>
        <w:widowControl/>
        <w:spacing w:beforeAutospacing="0" w:afterAutospacing="0" w:line="540" w:lineRule="exact"/>
        <w:ind w:firstLine="420"/>
        <w:rPr>
          <w:rStyle w:val="7"/>
          <w:rFonts w:ascii="仿宋_GB2312" w:hAnsi="仿宋_GB2312" w:eastAsia="仿宋_GB2312" w:cs="仿宋_GB2312"/>
          <w:b w:val="0"/>
          <w:color w:val="000000"/>
          <w:sz w:val="30"/>
          <w:szCs w:val="30"/>
        </w:rPr>
      </w:pPr>
    </w:p>
    <w:p>
      <w:pPr>
        <w:pStyle w:val="4"/>
        <w:widowControl/>
        <w:spacing w:beforeAutospacing="0" w:afterAutospacing="0" w:line="540" w:lineRule="exact"/>
        <w:ind w:firstLine="420"/>
        <w:rPr>
          <w:rStyle w:val="7"/>
          <w:rFonts w:ascii="仿宋_GB2312" w:hAnsi="仿宋_GB2312" w:eastAsia="仿宋_GB2312" w:cs="仿宋_GB2312"/>
          <w:b w:val="0"/>
          <w:color w:val="000000"/>
          <w:sz w:val="30"/>
          <w:szCs w:val="30"/>
        </w:rPr>
      </w:pPr>
    </w:p>
    <w:p>
      <w:pPr>
        <w:pStyle w:val="4"/>
        <w:widowControl/>
        <w:spacing w:beforeAutospacing="0" w:afterAutospacing="0"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000000"/>
          <w:sz w:val="30"/>
          <w:szCs w:val="30"/>
        </w:rPr>
        <w:t>附件</w:t>
      </w:r>
    </w:p>
    <w:p>
      <w:pPr>
        <w:pStyle w:val="4"/>
        <w:widowControl/>
        <w:spacing w:beforeAutospacing="0" w:afterAutospacing="0" w:line="540" w:lineRule="exact"/>
        <w:jc w:val="center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灌南县教育局所属学校2022年公开招聘编制内高层次人才面试新冠肺炎疫情防控承诺书</w:t>
      </w:r>
    </w:p>
    <w:p>
      <w:pPr>
        <w:pStyle w:val="4"/>
        <w:widowControl/>
        <w:spacing w:beforeAutospacing="0" w:afterAutospacing="0" w:line="540" w:lineRule="exact"/>
        <w:ind w:firstLine="420"/>
        <w:jc w:val="center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4"/>
        <w:widowControl/>
        <w:spacing w:beforeAutospacing="0" w:afterAutospacing="0"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本人已认真阅读《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灌南县教育局所属学校2022年公开招聘编制内高层次人才面试考生新冠肺炎疫情防控告知书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》，知悉告知事项、证明义务和防疫要求。在此郑重承诺：本人填报、提交和现场出示的所有信息(证明)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4"/>
        <w:widowControl/>
        <w:spacing w:beforeAutospacing="0" w:afterAutospacing="0" w:line="540" w:lineRule="exact"/>
        <w:ind w:firstLine="42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4"/>
        <w:widowControl/>
        <w:spacing w:beforeAutospacing="0" w:afterAutospacing="0"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承 诺 人：领取面试通知单即视为本人签名</w:t>
      </w:r>
    </w:p>
    <w:p>
      <w:pPr>
        <w:pStyle w:val="4"/>
        <w:widowControl/>
        <w:spacing w:beforeAutospacing="0" w:afterAutospacing="0"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承诺时间：与领取面试通知单时间相一致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DQ1Yjc2N2VlZDJkMzY0MjFiYzA2Njk0NTdkMDcifQ=="/>
  </w:docVars>
  <w:rsids>
    <w:rsidRoot w:val="470709F0"/>
    <w:rsid w:val="00115C13"/>
    <w:rsid w:val="009706BD"/>
    <w:rsid w:val="00A4445C"/>
    <w:rsid w:val="0AE74CF2"/>
    <w:rsid w:val="1ECE0EED"/>
    <w:rsid w:val="29DE2F6D"/>
    <w:rsid w:val="3A767F72"/>
    <w:rsid w:val="470709F0"/>
    <w:rsid w:val="496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1372</Words>
  <Characters>1422</Characters>
  <Lines>10</Lines>
  <Paragraphs>2</Paragraphs>
  <TotalTime>4</TotalTime>
  <ScaleCrop>false</ScaleCrop>
  <LinksUpToDate>false</LinksUpToDate>
  <CharactersWithSpaces>1463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2022-05-19T03:27:00Z</dcterms:created>
  <dc:creator>家在百禄</dc:creator>
  <cp:lastModifiedBy>梦之蓝</cp:lastModifiedBy>
  <dcterms:modified xsi:type="dcterms:W3CDTF">2022-05-19T11:13:18Z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F0E2C66A3DAE44F98CA32AE3F4376A71</vt:lpwstr>
  </property>
</Properties>
</file>