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2022年邳州籍教师回调应聘人员新冠肺炎疫情防控告知暨承诺书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707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707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为确保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2022年邳州籍教师回调考试工作安全顺利进行，现将考试期间新冠肺炎疫情防控有关措施和要求告知如下，请所有考生知悉、理解、配合和支持。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考生应按疫情防控有关要求做好个人防护和健康管理，申领“苏康码”和“行程码”，备考期间不得前往国内疫情中高风险地区或国（境）外，尽量不参加聚集性活动，不到人群密集场所。出行时注意保持社交距离，应全程佩戴口罩并做好手部等卫生防护。如出现发热、干咳等急性呼吸道异常症状应及时就医，以免影响正常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考试时，所有考生均应出示“苏康码”绿码、“行程码”绿码，并提供考试前48小时内（以采样时间为准）的有效（省内外检测机构均可）新冠病毒核酸检测阴性报告（纸质报告、电子报告或苏康码、检测机构APP显示均可，必须含采样时间信息）。考试入场时，现场测量体温＜37.3℃且无可疑症状的考生，方可入场参加考试。考生应服从现场防疫管理，并自备一次性医用口罩或无呼吸阀N95口罩，除身份核验和答题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三、有以下特殊情形之一的考生，必须主动报告相关情况，提前准备相关证明材料，服从相关安排，否则不能入场参加考试：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近期有国(境)外旅居史的考生，自入境之日起算已满14天集中隔离期及后续14天居家观察期，考试当天除须本人“苏康码”和“行程码”为绿码、现场测量体温&lt;37.3℃且无可疑症状外，还须提供集中隔离期满证明及居家观察期第2天、第7天、第14天3次新冠病毒核酸检测阴性证明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有国内疫情中高风险地区旅居史的考生，自离开中高风险区之日起算已满14天集中隔离和后续7天健康监测，考试当天除须本人“苏康码”和“行程码”为绿码、现场测量体温&lt;37.3℃且无可疑症状外，还须提供集中隔离期满证明及健康监测期第2天、第7天2次新冠病毒核酸检测阴性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四、有下列情形之一的，应主动报告并配合相应疫情防控安排，不得参加考试：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1.不能现场出示本人当日“苏康码”和“行程码”绿码的；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2.仍在隔离治疗期的新冠肺炎确诊病例、疑似病例、无症状感染者以及隔离期未满的密切接触者；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近期有国（境）外或国内疫情中高风险地区旅居史的考生，自入境或离开中高风险地区之日起算未满14天集中隔离期及后续14天（7天）居家观察期的；或虽已满集中隔离期及居家观察期，但不能全部提供集中隔离期满证明及居家观察期第2天、第7天、第14天3次新冠病毒核酸检测阴性证明的（或第2天、第7天2次新冠病毒核酸检测阴性证明的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4．考试当天本人“苏康码”和“行程码”为绿码，现场测量体温≥37.3℃、有干咳等可疑症状的。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考生应仔细阅读考试相关规定、防疫要求，并签署《新冠肺炎疫情防控承诺书》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考试疫情防控措施将根据疫情防控形势变化适时调整，请考生持续关注新冠肺炎疫情形势和我省防控最新要求，考前如有新的调整和新的要求，将另行告知。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640"/>
        <w:jc w:val="righ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邳州市人力资源和社会保障局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23" w:lineRule="atLeast"/>
        <w:ind w:left="0" w:right="0" w:firstLine="640"/>
        <w:jc w:val="right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邳州市教育局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2022年2月10日</w:t>
      </w:r>
    </w:p>
    <w:p>
      <w:pP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br w:type="textWrapping"/>
      </w:r>
    </w:p>
    <w:p>
      <w:pPr>
        <w:keepLines w:val="0"/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keepLines w:val="0"/>
        <w:widowControl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7"/>
          <w:rFonts w:hint="eastAsia" w:ascii="仿宋_GB2312" w:hAnsi="Times New Roman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</w:rPr>
        <w:t>2022年邳州籍教师回调应聘人员新冠肺炎疫情防控承诺书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baseline"/>
        <w:rPr>
          <w:rFonts w:hint="eastAsia" w:ascii="黑体" w:hAnsi="黑体" w:eastAsia="黑体" w:cs="方正小标宋简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bookmarkStart w:id="0" w:name="_Hlk73534817"/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center"/>
        <w:textAlignment w:val="baseline"/>
        <w:rPr>
          <w:rFonts w:hint="eastAsia" w:ascii="黑体" w:hAnsi="黑体" w:eastAsia="黑体" w:cs="方正小标宋简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本人已认真阅读《2022年邳州籍教师回调应聘人员新冠肺炎疫情防控告知暨承诺书》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中的疫情防控要求</w:t>
      </w:r>
      <w:r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0" w:firstLineChars="0"/>
        <w:jc w:val="center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</w:rPr>
        <w:t>承诺人</w:t>
      </w: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val="en-US" w:eastAsia="zh-CN"/>
        </w:rPr>
        <w:t>签字）</w:t>
      </w:r>
      <w:r>
        <w:rPr>
          <w:rFonts w:hint="eastAsia" w:ascii="仿宋" w:hAnsi="仿宋" w:eastAsia="仿宋" w:cs="宋体"/>
          <w:b w:val="0"/>
          <w:i w:val="0"/>
          <w:caps w:val="0"/>
          <w:spacing w:val="6"/>
          <w:w w:val="100"/>
          <w:kern w:val="0"/>
          <w:sz w:val="32"/>
          <w:szCs w:val="32"/>
        </w:rPr>
        <w:t>：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default" w:ascii="仿宋" w:hAnsi="仿宋" w:eastAsia="仿宋" w:cs="宋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i w:val="0"/>
          <w:caps w:val="0"/>
          <w:spacing w:val="22"/>
          <w:w w:val="100"/>
          <w:kern w:val="0"/>
          <w:sz w:val="32"/>
          <w:szCs w:val="32"/>
          <w:lang w:val="en-US" w:eastAsia="zh-CN"/>
        </w:rPr>
        <w:t>居民身份证号码</w:t>
      </w:r>
      <w:r>
        <w:rPr>
          <w:rFonts w:hint="eastAsia" w:ascii="仿宋" w:hAnsi="仿宋" w:eastAsia="仿宋" w:cs="宋体"/>
          <w:b w:val="0"/>
          <w:i w:val="0"/>
          <w:caps w:val="0"/>
          <w:spacing w:val="6"/>
          <w:w w:val="100"/>
          <w:kern w:val="0"/>
          <w:sz w:val="32"/>
          <w:szCs w:val="32"/>
          <w:lang w:val="en-US" w:eastAsia="zh-CN"/>
        </w:rPr>
        <w:t>：</w:t>
      </w:r>
    </w:p>
    <w:p>
      <w:pPr>
        <w:keepLines w:val="0"/>
        <w:widowControl/>
        <w:snapToGrid w:val="0"/>
        <w:spacing w:before="0" w:beforeAutospacing="0" w:after="0" w:afterAutospacing="0" w:line="360" w:lineRule="auto"/>
        <w:ind w:left="0" w:leftChars="0" w:firstLine="0" w:firstLineChars="0"/>
        <w:jc w:val="center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承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诺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时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57"/>
          <w:w w:val="100"/>
          <w:kern w:val="0"/>
          <w:sz w:val="32"/>
          <w:szCs w:val="32"/>
        </w:rPr>
        <w:t>间</w:t>
      </w:r>
      <w:r>
        <w:rPr>
          <w:rFonts w:hint="eastAsia" w:ascii="仿宋" w:hAnsi="仿宋" w:eastAsia="仿宋" w:cs="宋体"/>
          <w:b w:val="0"/>
          <w:bCs/>
          <w:i w:val="0"/>
          <w:caps w:val="0"/>
          <w:spacing w:val="1"/>
          <w:w w:val="100"/>
          <w:kern w:val="0"/>
          <w:sz w:val="32"/>
          <w:szCs w:val="32"/>
        </w:rPr>
        <w:t>：</w:t>
      </w:r>
      <w:bookmarkEnd w:id="0"/>
    </w:p>
    <w:p>
      <w:pPr>
        <w:keepLines w:val="0"/>
        <w:widowControl/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" w:hAnsi="仿宋" w:eastAsia="仿宋" w:cs="宋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/>
        <w:snapToGrid w:val="0"/>
        <w:spacing w:before="0" w:beforeAutospacing="0" w:after="0" w:afterAutospacing="0" w:line="360" w:lineRule="auto"/>
        <w:ind w:firstLine="5120" w:firstLineChars="1600"/>
        <w:jc w:val="both"/>
        <w:textAlignment w:val="baseline"/>
        <w:rPr>
          <w:rStyle w:val="7"/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276" w:right="1489" w:bottom="1282" w:left="15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E1"/>
    <w:rsid w:val="000D6665"/>
    <w:rsid w:val="0012616B"/>
    <w:rsid w:val="007432E1"/>
    <w:rsid w:val="00786C2C"/>
    <w:rsid w:val="00C43BA1"/>
    <w:rsid w:val="00DD1982"/>
    <w:rsid w:val="00E45CD0"/>
    <w:rsid w:val="00E8060E"/>
    <w:rsid w:val="02A750B4"/>
    <w:rsid w:val="05B05ACE"/>
    <w:rsid w:val="073A5F27"/>
    <w:rsid w:val="07B543E0"/>
    <w:rsid w:val="099417FD"/>
    <w:rsid w:val="0A1900F3"/>
    <w:rsid w:val="0AD5514C"/>
    <w:rsid w:val="0ADF454E"/>
    <w:rsid w:val="0B5A7174"/>
    <w:rsid w:val="0BA4604B"/>
    <w:rsid w:val="0C004BC0"/>
    <w:rsid w:val="0E1A6A57"/>
    <w:rsid w:val="0F09093E"/>
    <w:rsid w:val="0FE10049"/>
    <w:rsid w:val="128B3C01"/>
    <w:rsid w:val="148A34DE"/>
    <w:rsid w:val="1675400C"/>
    <w:rsid w:val="208A5943"/>
    <w:rsid w:val="20F813A8"/>
    <w:rsid w:val="24CD7A59"/>
    <w:rsid w:val="265525BC"/>
    <w:rsid w:val="2F707EC3"/>
    <w:rsid w:val="3345626B"/>
    <w:rsid w:val="38161703"/>
    <w:rsid w:val="39842C28"/>
    <w:rsid w:val="3ABC6E06"/>
    <w:rsid w:val="3CB92E61"/>
    <w:rsid w:val="3D521DAF"/>
    <w:rsid w:val="3E0B2C41"/>
    <w:rsid w:val="3FA01073"/>
    <w:rsid w:val="42435140"/>
    <w:rsid w:val="43CD6976"/>
    <w:rsid w:val="445F613A"/>
    <w:rsid w:val="44D9136E"/>
    <w:rsid w:val="4547799C"/>
    <w:rsid w:val="4728446C"/>
    <w:rsid w:val="48B23AA4"/>
    <w:rsid w:val="4CC823D1"/>
    <w:rsid w:val="4D582057"/>
    <w:rsid w:val="4EE05934"/>
    <w:rsid w:val="4EE61465"/>
    <w:rsid w:val="516D7AE2"/>
    <w:rsid w:val="52D3067C"/>
    <w:rsid w:val="558520C8"/>
    <w:rsid w:val="5D034B6D"/>
    <w:rsid w:val="61236AED"/>
    <w:rsid w:val="6360735F"/>
    <w:rsid w:val="64102B89"/>
    <w:rsid w:val="6BC434DB"/>
    <w:rsid w:val="6CC957BB"/>
    <w:rsid w:val="6CDE6089"/>
    <w:rsid w:val="70472C31"/>
    <w:rsid w:val="74110A61"/>
    <w:rsid w:val="76676296"/>
    <w:rsid w:val="78291B7D"/>
    <w:rsid w:val="78B328B2"/>
    <w:rsid w:val="78E37C05"/>
    <w:rsid w:val="79540234"/>
    <w:rsid w:val="79D16F31"/>
    <w:rsid w:val="79EA1281"/>
    <w:rsid w:val="7DD17A75"/>
    <w:rsid w:val="7EA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2"/>
    <w:qFormat/>
    <w:uiPriority w:val="0"/>
    <w:rPr>
      <w:sz w:val="18"/>
      <w:szCs w:val="18"/>
    </w:rPr>
  </w:style>
  <w:style w:type="character" w:customStyle="1" w:styleId="10">
    <w:name w:val="UserStyle_1"/>
    <w:qFormat/>
    <w:uiPriority w:val="0"/>
    <w:rPr>
      <w:color w:val="0000FF"/>
    </w:rPr>
  </w:style>
  <w:style w:type="character" w:customStyle="1" w:styleId="11">
    <w:name w:val="页眉 Char"/>
    <w:link w:val="3"/>
    <w:qFormat/>
    <w:uiPriority w:val="0"/>
    <w:rPr>
      <w:sz w:val="18"/>
      <w:szCs w:val="18"/>
    </w:rPr>
  </w:style>
  <w:style w:type="character" w:customStyle="1" w:styleId="12">
    <w:name w:val="UserStyle_3"/>
    <w:link w:val="13"/>
    <w:semiHidden/>
    <w:qFormat/>
    <w:uiPriority w:val="0"/>
    <w:rPr>
      <w:kern w:val="2"/>
      <w:sz w:val="18"/>
      <w:szCs w:val="18"/>
    </w:rPr>
  </w:style>
  <w:style w:type="paragraph" w:customStyle="1" w:styleId="13">
    <w:name w:val="Acetate"/>
    <w:basedOn w:val="1"/>
    <w:link w:val="12"/>
    <w:qFormat/>
    <w:uiPriority w:val="0"/>
    <w:rPr>
      <w:sz w:val="18"/>
      <w:szCs w:val="18"/>
    </w:rPr>
  </w:style>
  <w:style w:type="character" w:customStyle="1" w:styleId="14">
    <w:name w:val="UserStyle_4"/>
    <w:link w:val="15"/>
    <w:semiHidden/>
    <w:qFormat/>
    <w:uiPriority w:val="0"/>
    <w:rPr>
      <w:rFonts w:cs="Times New Roman"/>
      <w:b/>
      <w:bCs/>
      <w:kern w:val="2"/>
      <w:sz w:val="21"/>
      <w:szCs w:val="22"/>
    </w:rPr>
  </w:style>
  <w:style w:type="paragraph" w:customStyle="1" w:styleId="15">
    <w:name w:val="AnnotationSubject"/>
    <w:basedOn w:val="16"/>
    <w:next w:val="16"/>
    <w:link w:val="14"/>
    <w:qFormat/>
    <w:uiPriority w:val="0"/>
    <w:rPr>
      <w:rFonts w:cs="Times New Roman"/>
      <w:b/>
      <w:bCs/>
    </w:rPr>
  </w:style>
  <w:style w:type="paragraph" w:customStyle="1" w:styleId="16">
    <w:name w:val="AnnotationText"/>
    <w:basedOn w:val="1"/>
    <w:link w:val="18"/>
    <w:qFormat/>
    <w:uiPriority w:val="0"/>
    <w:pPr>
      <w:jc w:val="left"/>
    </w:pPr>
  </w:style>
  <w:style w:type="character" w:customStyle="1" w:styleId="17">
    <w:name w:val="AnnotationReference"/>
    <w:qFormat/>
    <w:uiPriority w:val="0"/>
    <w:rPr>
      <w:sz w:val="21"/>
      <w:szCs w:val="21"/>
    </w:rPr>
  </w:style>
  <w:style w:type="character" w:customStyle="1" w:styleId="18">
    <w:name w:val="UserStyle_5"/>
    <w:link w:val="16"/>
    <w:semiHidden/>
    <w:qFormat/>
    <w:uiPriority w:val="0"/>
    <w:rPr>
      <w:kern w:val="2"/>
      <w:sz w:val="21"/>
      <w:szCs w:val="22"/>
    </w:rPr>
  </w:style>
  <w:style w:type="character" w:customStyle="1" w:styleId="19">
    <w:name w:val="UserStyle_6"/>
    <w:link w:val="20"/>
    <w:qFormat/>
    <w:uiPriority w:val="0"/>
    <w:rPr>
      <w:rFonts w:ascii="宋体" w:hAnsi="Courier New" w:eastAsia="方正仿宋_GBK"/>
      <w:kern w:val="2"/>
      <w:sz w:val="32"/>
      <w:szCs w:val="21"/>
    </w:rPr>
  </w:style>
  <w:style w:type="paragraph" w:customStyle="1" w:styleId="20">
    <w:name w:val="PlainText"/>
    <w:basedOn w:val="1"/>
    <w:link w:val="19"/>
    <w:qFormat/>
    <w:uiPriority w:val="0"/>
    <w:rPr>
      <w:rFonts w:ascii="宋体" w:hAnsi="Courier New" w:eastAsia="方正仿宋_GBK"/>
      <w:sz w:val="32"/>
      <w:szCs w:val="21"/>
    </w:rPr>
  </w:style>
  <w:style w:type="paragraph" w:customStyle="1" w:styleId="21">
    <w:name w:val="178"/>
    <w:semiHidden/>
    <w:qFormat/>
    <w:uiPriority w:val="0"/>
    <w:pPr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11C9A-E801-4DF6-969E-79FDE51B7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QC</Company>
  <Pages>4</Pages>
  <Words>276</Words>
  <Characters>1575</Characters>
  <Lines>13</Lines>
  <Paragraphs>3</Paragraphs>
  <TotalTime>1</TotalTime>
  <ScaleCrop>false</ScaleCrop>
  <LinksUpToDate>false</LinksUpToDate>
  <CharactersWithSpaces>1848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2021-08-14T04:44:00Z</dcterms:created>
  <dc:creator>1</dc:creator>
  <cp:lastModifiedBy>梦之蓝</cp:lastModifiedBy>
  <cp:lastPrinted>2021-08-18T13:20:00Z</cp:lastPrinted>
  <dcterms:modified xsi:type="dcterms:W3CDTF">2022-02-15T08:01:39Z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38CFB7E7CE9D4743A2CF82BAE8B77062</vt:lpwstr>
  </property>
  <property fmtid="{D5CDD505-2E9C-101B-9397-08002B2CF9AE}" pid="4" name="KSOSaveFontToCloudKey">
    <vt:lpwstr>465724443_btnclosed</vt:lpwstr>
  </property>
</Properties>
</file>