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江宁区教育系统部分事业单位202</w:t>
      </w:r>
      <w:r>
        <w:rPr>
          <w:rFonts w:ascii="黑体" w:hAnsi="黑体" w:eastAsia="黑体" w:cs="宋体"/>
          <w:bCs/>
          <w:kern w:val="0"/>
          <w:sz w:val="28"/>
          <w:szCs w:val="28"/>
        </w:rPr>
        <w:t>2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年公开招聘教师进入体检名单</w:t>
      </w:r>
    </w:p>
    <w:tbl>
      <w:tblPr>
        <w:tblStyle w:val="2"/>
        <w:tblW w:w="8825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960"/>
        <w:gridCol w:w="1445"/>
        <w:gridCol w:w="1300"/>
        <w:gridCol w:w="720"/>
        <w:gridCol w:w="72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报考学科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面试证号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面试成绩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笔试成绩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总成绩（笔试成绩占30%，面试成绩占70%）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南京市东山高级中学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张莉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88.8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71.5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83.61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南京市东山高级中学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卞倩璐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82.6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80.32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南京市东山高级中学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高中英语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73.8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75.81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南京市东山高级中学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张金月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81.6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84.57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南京市东山高级中学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王丹丹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77.8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83.5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79.51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南京市东山高级中学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王涵乔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高中生物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77.16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南京市东山高级中学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房欣苒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高中政治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82.4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80.63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南京市东山高级中学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吴莹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77.6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江宁高级中学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王磊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85.5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82.35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于明鑫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22122525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82.4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等线" w:eastAsia="等线"/>
                <w:color w:val="000000"/>
                <w:szCs w:val="21"/>
              </w:rPr>
              <w:t>81.38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0017F"/>
    <w:rsid w:val="66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2021-12-27T09:23:00Z</dcterms:created>
  <dc:creator>Administrator</dc:creator>
  <cp:lastModifiedBy>梦之蓝</cp:lastModifiedBy>
  <dcterms:modified xsi:type="dcterms:W3CDTF">2021-12-28T03:30:15Z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4D0B888FFC4F4943886B6DD1BA422752</vt:lpwstr>
  </property>
</Properties>
</file>