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2021年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冬季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江苏省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如皋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中学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等学校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公开招聘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高层次人才</w:t>
      </w:r>
    </w:p>
    <w:p>
      <w:pPr>
        <w:pStyle w:val="2"/>
      </w:pPr>
    </w:p>
    <w:p>
      <w:pPr>
        <w:spacing w:line="520" w:lineRule="exact"/>
        <w:jc w:val="center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07-18岗面试人员公布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暨面试通知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根据《2021年冬季江苏省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如皋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中学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等学校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公开招聘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高层次人才公告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》，现将07-18岗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通过资格复赛、适岗评价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进入面试人员进行公布（名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单见附件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）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请参加07-18岗面试人员务必按《2021年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冬季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江苏省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如皋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中学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等学校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公开招聘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高层次人才07-18岗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面试通知》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（附件2）要求，于12月19日上午7：00前，持身份证，凭绿色健康码、行程码、48小时核酸检测阴性报告，并佩戴口罩到江苏理工学院（常州市中吴大道1801号）外国语学院楼报到、参加面试，逾时15分钟不到者不得进入考点，作自动放弃处理，取消面试资格。非面试人员不得进入考点。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left="1280" w:hanging="1280" w:hangingChars="400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附件：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楷体_GB2312"/>
          <w:snapToGrid w:val="0"/>
          <w:kern w:val="0"/>
          <w:sz w:val="32"/>
          <w:szCs w:val="32"/>
        </w:rPr>
        <w:t>．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2021年冬季江苏省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如皋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中学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等学校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公开招聘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高层次人才07-18岗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面试人员名单</w:t>
      </w:r>
    </w:p>
    <w:p>
      <w:pPr>
        <w:adjustRightInd w:val="0"/>
        <w:snapToGrid w:val="0"/>
        <w:spacing w:line="520" w:lineRule="exact"/>
        <w:ind w:left="1278" w:leftChars="456" w:hanging="320" w:hangingChars="100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楷体_GB2312"/>
          <w:snapToGrid w:val="0"/>
          <w:kern w:val="0"/>
          <w:sz w:val="32"/>
          <w:szCs w:val="32"/>
        </w:rPr>
        <w:t>．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2021年冬季江苏省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如皋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中学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等学校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eastAsia="zh-CN"/>
        </w:rPr>
        <w:t>公开招聘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高层次人才07-18岗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面试通知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520" w:lineRule="exact"/>
        <w:ind w:firstLine="4960" w:firstLineChars="155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如皋市教育局</w:t>
      </w:r>
    </w:p>
    <w:p>
      <w:pPr>
        <w:adjustRightInd w:val="0"/>
        <w:snapToGrid w:val="0"/>
        <w:spacing w:line="520" w:lineRule="exact"/>
        <w:ind w:firstLine="4800" w:firstLineChars="1500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2021年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月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日</w:t>
      </w:r>
    </w:p>
    <w:p>
      <w:pPr>
        <w:pStyle w:val="2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eastAsia="仿宋_GB2312"/>
          <w:snapToGrid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jc w:val="center"/>
        <w:rPr>
          <w:rFonts w:hint="eastAsia" w:eastAsia="仿宋_GB2312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eastAsia="仿宋_GB2312"/>
          <w:snapToGrid w:val="0"/>
          <w:color w:val="000000"/>
          <w:kern w:val="0"/>
          <w:sz w:val="36"/>
          <w:szCs w:val="36"/>
          <w:lang w:eastAsia="zh-CN"/>
        </w:rPr>
        <w:t>2021年冬季江苏省</w:t>
      </w:r>
      <w:r>
        <w:rPr>
          <w:rFonts w:hint="eastAsia" w:eastAsia="仿宋_GB2312"/>
          <w:snapToGrid w:val="0"/>
          <w:color w:val="000000"/>
          <w:kern w:val="0"/>
          <w:sz w:val="36"/>
          <w:szCs w:val="36"/>
          <w:lang w:val="en-US" w:eastAsia="zh-CN"/>
        </w:rPr>
        <w:t>如皋</w:t>
      </w:r>
      <w:r>
        <w:rPr>
          <w:rFonts w:hint="eastAsia" w:eastAsia="仿宋_GB2312"/>
          <w:snapToGrid w:val="0"/>
          <w:color w:val="000000"/>
          <w:kern w:val="0"/>
          <w:sz w:val="36"/>
          <w:szCs w:val="36"/>
          <w:lang w:eastAsia="zh-CN"/>
        </w:rPr>
        <w:t>中学</w:t>
      </w:r>
      <w:r>
        <w:rPr>
          <w:rFonts w:hint="eastAsia" w:eastAsia="仿宋_GB2312"/>
          <w:snapToGrid w:val="0"/>
          <w:color w:val="000000"/>
          <w:kern w:val="0"/>
          <w:sz w:val="36"/>
          <w:szCs w:val="36"/>
          <w:lang w:val="en-US" w:eastAsia="zh-CN"/>
        </w:rPr>
        <w:t>等学校</w:t>
      </w:r>
      <w:r>
        <w:rPr>
          <w:rFonts w:hint="eastAsia" w:eastAsia="仿宋_GB2312"/>
          <w:snapToGrid w:val="0"/>
          <w:color w:val="000000"/>
          <w:kern w:val="0"/>
          <w:sz w:val="36"/>
          <w:szCs w:val="36"/>
          <w:lang w:eastAsia="zh-CN"/>
        </w:rPr>
        <w:t>公开招聘</w:t>
      </w:r>
      <w:r>
        <w:rPr>
          <w:rFonts w:hint="eastAsia" w:eastAsia="仿宋_GB2312"/>
          <w:snapToGrid w:val="0"/>
          <w:color w:val="000000"/>
          <w:kern w:val="0"/>
          <w:sz w:val="36"/>
          <w:szCs w:val="36"/>
          <w:lang w:val="en-US" w:eastAsia="zh-CN"/>
        </w:rPr>
        <w:t>高层次人才</w:t>
      </w:r>
    </w:p>
    <w:p>
      <w:pPr>
        <w:widowControl/>
        <w:shd w:val="clear" w:color="auto" w:fill="FFFFFF"/>
        <w:jc w:val="center"/>
        <w:rPr>
          <w:rFonts w:hint="eastAsia" w:eastAsia="仿宋_GB2312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eastAsia="仿宋_GB2312"/>
          <w:snapToGrid w:val="0"/>
          <w:color w:val="000000"/>
          <w:kern w:val="0"/>
          <w:sz w:val="36"/>
          <w:szCs w:val="36"/>
          <w:lang w:val="en-US" w:eastAsia="zh-CN"/>
        </w:rPr>
        <w:t>07-18岗面试人员名单</w:t>
      </w:r>
    </w:p>
    <w:tbl>
      <w:tblPr>
        <w:tblStyle w:val="5"/>
        <w:tblpPr w:leftFromText="180" w:rightFromText="180" w:vertAnchor="text" w:horzAnchor="page" w:tblpX="1782" w:tblpY="93"/>
        <w:tblOverlap w:val="never"/>
        <w:tblW w:w="84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2265"/>
        <w:gridCol w:w="2895"/>
        <w:gridCol w:w="21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Header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学段学科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中职机电一体化技术</w:t>
            </w:r>
          </w:p>
        </w:tc>
        <w:tc>
          <w:tcPr>
            <w:tcW w:w="21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史小妮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中职机电一体化技术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葛主峰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中职机电一体化技术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刘露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中职机电一体化技术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周敏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中职智能制造技术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全宏杰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中职智能制造技术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徐冯峰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中职数控加工技术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汪慧慧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中职数控加工技术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王尊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中职数控加工技术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王亚楠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中职数控加工技术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徐银丽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中职工业机器人技术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孙宇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中职工业机器人技术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董鹤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中职工业机器人技术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朱加俊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中职工业机器人技术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刘璐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中职数字媒体技术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洪俐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中职数字媒体技术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翁苗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中职数字媒体技术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周坤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中职应用电子技术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张磊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中职应用电子技术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陈杨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中职应用电子技术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田庆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中职应用电子技术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李棋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中职物联网应用技术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李宇轩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中职电子商务技术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褚钰萌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中职电子商务技术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宗卿惠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中职电子商务技术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季冬子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中职电子商务技术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姜鸿亮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中职园林技术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郭亚娟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中职园林技术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李海鸿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中职园林技术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杨雪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中职园林技术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韦兴群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中职会计技术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张越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中职会计技术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乔月静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中职会计技术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何海晨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中职会计技术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李小红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中职体育运动技术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石磊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中职体育运动技术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朱晟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中职体育运动技术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张宪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中职体育运动技术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韩迪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中职音乐（钢琴方向）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柳莹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中职音乐（钢琴方向）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伏冉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/>
    <w:p/>
    <w:p/>
    <w:p>
      <w:pPr>
        <w:jc w:val="left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附件2</w:t>
      </w:r>
    </w:p>
    <w:p>
      <w:pPr>
        <w:jc w:val="center"/>
        <w:rPr>
          <w:rFonts w:hint="eastAsia" w:eastAsia="仿宋_GB2312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eastAsia="仿宋_GB2312"/>
          <w:snapToGrid w:val="0"/>
          <w:color w:val="000000"/>
          <w:kern w:val="0"/>
          <w:sz w:val="36"/>
          <w:szCs w:val="36"/>
          <w:lang w:eastAsia="zh-CN"/>
        </w:rPr>
        <w:t>2021年冬季江苏省</w:t>
      </w:r>
      <w:r>
        <w:rPr>
          <w:rFonts w:hint="eastAsia" w:eastAsia="仿宋_GB2312"/>
          <w:snapToGrid w:val="0"/>
          <w:color w:val="000000"/>
          <w:kern w:val="0"/>
          <w:sz w:val="36"/>
          <w:szCs w:val="36"/>
          <w:lang w:val="en-US" w:eastAsia="zh-CN"/>
        </w:rPr>
        <w:t>如皋</w:t>
      </w:r>
      <w:r>
        <w:rPr>
          <w:rFonts w:hint="eastAsia" w:eastAsia="仿宋_GB2312"/>
          <w:snapToGrid w:val="0"/>
          <w:color w:val="000000"/>
          <w:kern w:val="0"/>
          <w:sz w:val="36"/>
          <w:szCs w:val="36"/>
          <w:lang w:eastAsia="zh-CN"/>
        </w:rPr>
        <w:t>中学</w:t>
      </w:r>
      <w:r>
        <w:rPr>
          <w:rFonts w:hint="eastAsia" w:eastAsia="仿宋_GB2312"/>
          <w:snapToGrid w:val="0"/>
          <w:color w:val="000000"/>
          <w:kern w:val="0"/>
          <w:sz w:val="36"/>
          <w:szCs w:val="36"/>
          <w:lang w:val="en-US" w:eastAsia="zh-CN"/>
        </w:rPr>
        <w:t>等学校</w:t>
      </w:r>
      <w:r>
        <w:rPr>
          <w:rFonts w:hint="eastAsia" w:eastAsia="仿宋_GB2312"/>
          <w:snapToGrid w:val="0"/>
          <w:color w:val="000000"/>
          <w:kern w:val="0"/>
          <w:sz w:val="36"/>
          <w:szCs w:val="36"/>
          <w:lang w:eastAsia="zh-CN"/>
        </w:rPr>
        <w:t>公开招聘</w:t>
      </w:r>
      <w:r>
        <w:rPr>
          <w:rFonts w:hint="eastAsia" w:eastAsia="仿宋_GB2312"/>
          <w:snapToGrid w:val="0"/>
          <w:color w:val="000000"/>
          <w:kern w:val="0"/>
          <w:sz w:val="36"/>
          <w:szCs w:val="36"/>
          <w:lang w:val="en-US" w:eastAsia="zh-CN"/>
        </w:rPr>
        <w:t>高层次人才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07-18岗面试通知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eastAsia="仿宋_GB2312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24"/>
        </w:rPr>
        <w:t>面试时间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：12月19日（</w:t>
      </w:r>
      <w:r>
        <w:rPr>
          <w:rFonts w:hint="eastAsia" w:ascii="仿宋_GB2312" w:eastAsia="仿宋_GB2312"/>
          <w:color w:val="auto"/>
          <w:sz w:val="24"/>
        </w:rPr>
        <w:t>上午7：00前报到</w:t>
      </w:r>
      <w:r>
        <w:rPr>
          <w:rFonts w:hint="eastAsia" w:ascii="仿宋_GB2312" w:eastAsia="仿宋_GB2312"/>
          <w:color w:val="auto"/>
          <w:sz w:val="24"/>
          <w:lang w:eastAsia="zh-CN"/>
        </w:rPr>
        <w:t>），</w:t>
      </w:r>
      <w:r>
        <w:rPr>
          <w:rFonts w:hint="eastAsia" w:ascii="仿宋_GB2312" w:eastAsia="仿宋_GB2312"/>
          <w:color w:val="auto"/>
          <w:sz w:val="24"/>
        </w:rPr>
        <w:t>逾时15分钟不到者不得进入考点，作自动放弃处理。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_GB2312" w:eastAsia="仿宋_GB2312"/>
          <w:color w:val="auto"/>
          <w:sz w:val="24"/>
          <w:lang w:val="en-US"/>
        </w:rPr>
      </w:pPr>
      <w:r>
        <w:rPr>
          <w:rFonts w:hint="eastAsia" w:ascii="仿宋_GB2312" w:eastAsia="仿宋_GB2312"/>
          <w:color w:val="auto"/>
          <w:sz w:val="24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24"/>
        </w:rPr>
        <w:t>面试</w:t>
      </w:r>
      <w:r>
        <w:rPr>
          <w:rFonts w:hint="eastAsia" w:ascii="仿宋_GB2312" w:eastAsia="仿宋_GB2312"/>
          <w:color w:val="auto"/>
          <w:sz w:val="24"/>
          <w:lang w:eastAsia="zh-CN"/>
        </w:rPr>
        <w:t>地</w:t>
      </w:r>
      <w:r>
        <w:rPr>
          <w:rFonts w:hint="eastAsia" w:ascii="仿宋_GB2312" w:eastAsia="仿宋_GB2312"/>
          <w:color w:val="auto"/>
          <w:sz w:val="24"/>
        </w:rPr>
        <w:t>点：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江苏理工学院（常州市中吴大道1801号）外国语学院楼。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3.</w:t>
      </w:r>
      <w:r>
        <w:rPr>
          <w:rFonts w:hint="eastAsia" w:ascii="仿宋_GB2312" w:eastAsia="仿宋_GB2312"/>
          <w:sz w:val="24"/>
        </w:rPr>
        <w:t>面试流程</w:t>
      </w:r>
      <w:r>
        <w:rPr>
          <w:rFonts w:hint="eastAsia" w:ascii="仿宋_GB2312" w:eastAsia="仿宋_GB2312"/>
          <w:sz w:val="24"/>
          <w:lang w:eastAsia="zh-CN"/>
        </w:rPr>
        <w:t>：</w:t>
      </w:r>
      <w:r>
        <w:rPr>
          <w:rFonts w:hint="eastAsia" w:ascii="仿宋_GB2312" w:eastAsia="仿宋_GB2312"/>
          <w:sz w:val="24"/>
        </w:rPr>
        <w:t>报到→抽签→准备→面试→取手机、成绩→离开考点。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4.</w:t>
      </w:r>
      <w:r>
        <w:rPr>
          <w:rFonts w:hint="eastAsia" w:ascii="仿宋_GB2312" w:eastAsia="仿宋_GB2312"/>
          <w:sz w:val="24"/>
        </w:rPr>
        <w:t>面试报到</w:t>
      </w:r>
      <w:r>
        <w:rPr>
          <w:rFonts w:hint="eastAsia" w:ascii="仿宋_GB2312" w:eastAsia="仿宋_GB2312"/>
          <w:sz w:val="24"/>
          <w:lang w:eastAsia="zh-CN"/>
        </w:rPr>
        <w:t>：</w:t>
      </w:r>
      <w:r>
        <w:rPr>
          <w:rFonts w:hint="eastAsia" w:ascii="仿宋_GB2312" w:eastAsia="仿宋_GB2312"/>
          <w:sz w:val="24"/>
          <w:lang w:val="en-US" w:eastAsia="zh-CN"/>
        </w:rPr>
        <w:t>考生</w:t>
      </w:r>
      <w:r>
        <w:rPr>
          <w:rFonts w:hint="eastAsia" w:ascii="仿宋_GB2312" w:eastAsia="仿宋_GB2312"/>
          <w:sz w:val="24"/>
        </w:rPr>
        <w:t>持身份证，凭绿色健康码、行程码、48小时核酸检测阴性报告，并佩戴口罩</w:t>
      </w:r>
      <w:r>
        <w:rPr>
          <w:rFonts w:hint="eastAsia" w:ascii="仿宋_GB2312" w:eastAsia="仿宋_GB2312"/>
          <w:sz w:val="24"/>
          <w:lang w:eastAsia="zh-CN"/>
        </w:rPr>
        <w:t>进入考点</w:t>
      </w:r>
      <w:r>
        <w:rPr>
          <w:rFonts w:hint="eastAsia" w:ascii="仿宋_GB2312" w:eastAsia="仿宋_GB2312"/>
          <w:sz w:val="24"/>
        </w:rPr>
        <w:t>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5.</w:t>
      </w:r>
      <w:r>
        <w:rPr>
          <w:rFonts w:hint="eastAsia" w:ascii="仿宋_GB2312" w:eastAsia="仿宋_GB2312"/>
          <w:sz w:val="24"/>
        </w:rPr>
        <w:t>面试前：（1）考生进入考点后在</w:t>
      </w:r>
      <w:r>
        <w:rPr>
          <w:rFonts w:hint="eastAsia" w:ascii="仿宋_GB2312" w:eastAsia="仿宋_GB2312"/>
          <w:sz w:val="24"/>
          <w:lang w:val="en-US" w:eastAsia="zh-CN"/>
        </w:rPr>
        <w:t>报到侯考</w:t>
      </w:r>
      <w:r>
        <w:rPr>
          <w:rFonts w:hint="eastAsia" w:ascii="仿宋_GB2312" w:eastAsia="仿宋_GB2312"/>
          <w:sz w:val="24"/>
        </w:rPr>
        <w:t>室</w:t>
      </w:r>
      <w:r>
        <w:rPr>
          <w:rFonts w:hint="eastAsia" w:ascii="仿宋_GB2312" w:eastAsia="仿宋_GB2312"/>
          <w:sz w:val="24"/>
          <w:lang w:eastAsia="zh-CN"/>
        </w:rPr>
        <w:t>（</w:t>
      </w:r>
      <w:r>
        <w:rPr>
          <w:rFonts w:hint="eastAsia" w:ascii="仿宋_GB2312" w:eastAsia="仿宋_GB2312"/>
          <w:sz w:val="24"/>
          <w:lang w:val="en-US" w:eastAsia="zh-CN"/>
        </w:rPr>
        <w:t>三楼</w:t>
      </w:r>
      <w:r>
        <w:rPr>
          <w:rFonts w:hint="eastAsia" w:ascii="仿宋_GB2312" w:eastAsia="仿宋_GB2312"/>
          <w:sz w:val="24"/>
          <w:lang w:eastAsia="zh-CN"/>
        </w:rPr>
        <w:t>）</w:t>
      </w:r>
      <w:r>
        <w:rPr>
          <w:rFonts w:hint="eastAsia" w:ascii="仿宋_GB2312" w:eastAsia="仿宋_GB2312"/>
          <w:sz w:val="24"/>
        </w:rPr>
        <w:t>上交所有通讯工具以及带有通讯功能的各种设施设备</w:t>
      </w:r>
      <w:r>
        <w:rPr>
          <w:rFonts w:hint="eastAsia" w:ascii="仿宋_GB2312" w:eastAsia="仿宋_GB2312"/>
          <w:sz w:val="24"/>
          <w:lang w:eastAsia="zh-CN"/>
        </w:rPr>
        <w:t>（关机并关闭闹钟）</w:t>
      </w:r>
      <w:r>
        <w:rPr>
          <w:rFonts w:hint="eastAsia" w:ascii="仿宋_GB2312" w:eastAsia="仿宋_GB2312"/>
          <w:sz w:val="24"/>
        </w:rPr>
        <w:t>，如不上交，一经发现，作考试违规处理；（2）工作人员组织考生根据岗位分组进行抽签，考生随机抽取信封（签），不得拆封，在信封上写上姓名；（3）抽签结束后，考生须在</w:t>
      </w:r>
      <w:r>
        <w:rPr>
          <w:rFonts w:hint="eastAsia" w:ascii="仿宋_GB2312" w:eastAsia="仿宋_GB2312"/>
          <w:sz w:val="24"/>
          <w:lang w:val="en-US" w:eastAsia="zh-CN"/>
        </w:rPr>
        <w:t>报到侯考</w:t>
      </w:r>
      <w:r>
        <w:rPr>
          <w:rFonts w:hint="eastAsia" w:ascii="仿宋_GB2312" w:eastAsia="仿宋_GB2312"/>
          <w:sz w:val="24"/>
        </w:rPr>
        <w:t>室静候，不得随意离开。纪检监察人员根据考生抽签号依次通知考生进行面试，通知三次未到的，取消面试资格。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6.</w:t>
      </w:r>
      <w:r>
        <w:rPr>
          <w:rFonts w:hint="eastAsia" w:ascii="仿宋_GB2312" w:eastAsia="仿宋_GB2312"/>
          <w:sz w:val="24"/>
        </w:rPr>
        <w:t>面试时：面试考生必须胸前悬挂面试号牌（号牌与抽签号须一致）进入准备室准备，然后进入面试室面试，不</w:t>
      </w:r>
      <w:r>
        <w:rPr>
          <w:rFonts w:hint="eastAsia" w:ascii="仿宋_GB2312" w:eastAsia="仿宋_GB2312"/>
          <w:sz w:val="24"/>
          <w:lang w:eastAsia="zh-CN"/>
        </w:rPr>
        <w:t>得透露</w:t>
      </w:r>
      <w:r>
        <w:rPr>
          <w:rFonts w:hint="eastAsia" w:ascii="仿宋_GB2312" w:eastAsia="仿宋_GB2312"/>
          <w:sz w:val="24"/>
        </w:rPr>
        <w:t>本</w:t>
      </w:r>
      <w:r>
        <w:rPr>
          <w:rFonts w:hint="eastAsia" w:ascii="仿宋_GB2312" w:eastAsia="仿宋_GB2312"/>
          <w:sz w:val="24"/>
          <w:lang w:eastAsia="zh-CN"/>
        </w:rPr>
        <w:t>人</w:t>
      </w:r>
      <w:r>
        <w:rPr>
          <w:rFonts w:hint="eastAsia" w:ascii="仿宋_GB2312" w:eastAsia="仿宋_GB2312"/>
          <w:sz w:val="24"/>
        </w:rPr>
        <w:t>的姓名、毕业学校、籍贯等个人基本</w:t>
      </w:r>
      <w:r>
        <w:rPr>
          <w:rFonts w:hint="eastAsia" w:ascii="仿宋_GB2312" w:eastAsia="仿宋_GB2312"/>
          <w:sz w:val="24"/>
          <w:lang w:eastAsia="zh-CN"/>
        </w:rPr>
        <w:t>信息</w:t>
      </w:r>
      <w:r>
        <w:rPr>
          <w:rFonts w:hint="eastAsia" w:ascii="仿宋_GB2312" w:eastAsia="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每人在准备室</w:t>
      </w:r>
      <w:r>
        <w:rPr>
          <w:rFonts w:hint="eastAsia" w:ascii="仿宋_GB2312" w:eastAsia="仿宋_GB2312"/>
          <w:sz w:val="24"/>
          <w:lang w:eastAsia="zh-CN"/>
        </w:rPr>
        <w:t>准备</w:t>
      </w:r>
      <w:r>
        <w:rPr>
          <w:rFonts w:hint="eastAsia" w:ascii="仿宋_GB2312" w:eastAsia="仿宋_GB2312"/>
          <w:sz w:val="24"/>
        </w:rPr>
        <w:t>时间30分钟（</w:t>
      </w:r>
      <w:r>
        <w:rPr>
          <w:rFonts w:hint="eastAsia" w:ascii="仿宋_GB2312" w:eastAsia="仿宋_GB2312"/>
          <w:sz w:val="24"/>
          <w:lang w:eastAsia="zh-CN"/>
        </w:rPr>
        <w:t>准备</w:t>
      </w:r>
      <w:r>
        <w:rPr>
          <w:rFonts w:hint="eastAsia" w:ascii="仿宋_GB2312" w:eastAsia="仿宋_GB2312"/>
          <w:sz w:val="24"/>
        </w:rPr>
        <w:t>时</w:t>
      </w:r>
      <w:r>
        <w:rPr>
          <w:rFonts w:hint="eastAsia" w:ascii="仿宋_GB2312" w:eastAsia="仿宋_GB2312"/>
          <w:sz w:val="24"/>
          <w:lang w:eastAsia="zh-CN"/>
        </w:rPr>
        <w:t>不得携</w:t>
      </w:r>
      <w:r>
        <w:rPr>
          <w:rFonts w:hint="eastAsia" w:ascii="仿宋_GB2312" w:eastAsia="仿宋_GB2312"/>
          <w:sz w:val="24"/>
        </w:rPr>
        <w:t>带任何资料），到面试室</w:t>
      </w:r>
      <w:r>
        <w:rPr>
          <w:rFonts w:hint="eastAsia" w:ascii="仿宋_GB2312" w:eastAsia="仿宋_GB2312"/>
          <w:sz w:val="24"/>
          <w:lang w:eastAsia="zh-CN"/>
        </w:rPr>
        <w:t>面试</w:t>
      </w:r>
      <w:r>
        <w:rPr>
          <w:rFonts w:hint="eastAsia" w:ascii="仿宋_GB2312" w:eastAsia="仿宋_GB2312"/>
          <w:sz w:val="24"/>
          <w:lang w:val="en-US" w:eastAsia="zh-CN"/>
        </w:rPr>
        <w:t>30分钟</w:t>
      </w:r>
      <w:r>
        <w:rPr>
          <w:rFonts w:hint="eastAsia" w:ascii="仿宋_GB2312" w:eastAsia="仿宋_GB2312"/>
          <w:sz w:val="24"/>
          <w:lang w:eastAsia="zh-CN"/>
        </w:rPr>
        <w:t>（模拟上课和答辩各</w:t>
      </w:r>
      <w:r>
        <w:rPr>
          <w:rFonts w:hint="eastAsia" w:ascii="仿宋_GB2312" w:eastAsia="仿宋_GB2312"/>
          <w:sz w:val="24"/>
          <w:lang w:val="en-US" w:eastAsia="zh-CN"/>
        </w:rPr>
        <w:t>15分钟，均不得超时</w:t>
      </w:r>
      <w:r>
        <w:rPr>
          <w:rFonts w:hint="eastAsia" w:ascii="仿宋_GB2312" w:eastAsia="仿宋_GB2312"/>
          <w:sz w:val="24"/>
          <w:lang w:eastAsia="zh-CN"/>
        </w:rPr>
        <w:t>）</w:t>
      </w:r>
      <w:r>
        <w:rPr>
          <w:rFonts w:hint="eastAsia" w:ascii="仿宋_GB2312" w:eastAsia="仿宋_GB2312"/>
          <w:sz w:val="24"/>
        </w:rPr>
        <w:t>。模拟上课</w:t>
      </w:r>
      <w:r>
        <w:rPr>
          <w:rFonts w:hint="eastAsia" w:ascii="仿宋_GB2312" w:eastAsia="仿宋_GB2312"/>
          <w:sz w:val="24"/>
          <w:lang w:eastAsia="zh-CN"/>
        </w:rPr>
        <w:t>均</w:t>
      </w:r>
      <w:r>
        <w:rPr>
          <w:rFonts w:hint="eastAsia" w:ascii="仿宋_GB2312" w:eastAsia="仿宋_GB2312"/>
          <w:sz w:val="24"/>
        </w:rPr>
        <w:t>不使用学生，上课内容为各学科（专业）教材内容，面试室除黑板、粉笔等传统教学用品外，不提供电源、多媒体等其他设备。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7.</w:t>
      </w:r>
      <w:r>
        <w:rPr>
          <w:rFonts w:hint="eastAsia" w:ascii="仿宋_GB2312" w:eastAsia="仿宋_GB2312"/>
          <w:sz w:val="24"/>
        </w:rPr>
        <w:t>考生面试结束后，到考点成绩发放处</w:t>
      </w:r>
      <w:r>
        <w:rPr>
          <w:rFonts w:hint="eastAsia" w:ascii="仿宋_GB2312" w:eastAsia="仿宋_GB2312"/>
          <w:sz w:val="24"/>
          <w:lang w:eastAsia="zh-CN"/>
        </w:rPr>
        <w:t>（</w:t>
      </w:r>
      <w:r>
        <w:rPr>
          <w:rFonts w:hint="eastAsia" w:ascii="仿宋_GB2312" w:eastAsia="仿宋_GB2312"/>
          <w:sz w:val="24"/>
          <w:lang w:val="en-US" w:eastAsia="zh-CN"/>
        </w:rPr>
        <w:t>一楼休息室</w:t>
      </w:r>
      <w:r>
        <w:rPr>
          <w:rFonts w:hint="eastAsia" w:ascii="仿宋_GB2312" w:eastAsia="仿宋_GB2312"/>
          <w:sz w:val="24"/>
          <w:lang w:eastAsia="zh-CN"/>
        </w:rPr>
        <w:t>）</w:t>
      </w:r>
      <w:r>
        <w:rPr>
          <w:rFonts w:hint="eastAsia" w:ascii="仿宋_GB2312" w:eastAsia="仿宋_GB2312"/>
          <w:sz w:val="24"/>
        </w:rPr>
        <w:t>，凭身份证领取本人通讯工具，凭面试号牌领取本人面试成绩</w:t>
      </w:r>
      <w:r>
        <w:rPr>
          <w:rFonts w:hint="eastAsia" w:ascii="仿宋_GB2312" w:eastAsia="仿宋_GB2312"/>
          <w:sz w:val="24"/>
          <w:lang w:eastAsia="zh-CN"/>
        </w:rPr>
        <w:t>后即</w:t>
      </w:r>
      <w:r>
        <w:rPr>
          <w:rFonts w:hint="eastAsia" w:ascii="仿宋_GB2312" w:eastAsia="仿宋_GB2312"/>
          <w:sz w:val="24"/>
        </w:rPr>
        <w:t>离开考点</w:t>
      </w:r>
      <w:r>
        <w:rPr>
          <w:rFonts w:hint="eastAsia" w:ascii="仿宋_GB2312" w:eastAsia="仿宋_GB2312"/>
          <w:sz w:val="24"/>
          <w:lang w:eastAsia="zh-CN"/>
        </w:rPr>
        <w:t>，不得逗留</w:t>
      </w:r>
      <w:r>
        <w:rPr>
          <w:rFonts w:hint="eastAsia" w:ascii="仿宋_GB2312" w:eastAsia="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8.</w:t>
      </w:r>
      <w:r>
        <w:rPr>
          <w:rFonts w:hint="eastAsia" w:ascii="仿宋_GB2312" w:eastAsia="仿宋_GB2312"/>
          <w:sz w:val="24"/>
        </w:rPr>
        <w:t>考生必须服从管理，不得随意走动，不得喧哗，不得扰乱面试秩序，在指定时间按规定路线单向前行，否则取消报考资格。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9.后续招聘相关信息将按招聘公告规定予以发布，请关注如皋教育信息网，并保持通讯畅通。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10.请应聘人员按要求做好防疫工作。</w:t>
      </w:r>
    </w:p>
    <w:sectPr>
      <w:footerReference r:id="rId3" w:type="default"/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56"/>
    <w:rsid w:val="00335121"/>
    <w:rsid w:val="00584287"/>
    <w:rsid w:val="00705D78"/>
    <w:rsid w:val="00AA2656"/>
    <w:rsid w:val="00CC4F44"/>
    <w:rsid w:val="12B571E7"/>
    <w:rsid w:val="13AD2784"/>
    <w:rsid w:val="1845177F"/>
    <w:rsid w:val="1B342E3F"/>
    <w:rsid w:val="234C1780"/>
    <w:rsid w:val="2A163FA9"/>
    <w:rsid w:val="2C5E3A12"/>
    <w:rsid w:val="2E0006E6"/>
    <w:rsid w:val="376206B9"/>
    <w:rsid w:val="3C433EC6"/>
    <w:rsid w:val="3CC365DD"/>
    <w:rsid w:val="43296736"/>
    <w:rsid w:val="495508B2"/>
    <w:rsid w:val="4A97794D"/>
    <w:rsid w:val="52476F4E"/>
    <w:rsid w:val="57D2318E"/>
    <w:rsid w:val="6808788D"/>
    <w:rsid w:val="76C52E63"/>
    <w:rsid w:val="7B691D3B"/>
    <w:rsid w:val="7DE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99"/>
    <w:rPr>
      <w:sz w:val="32"/>
      <w:szCs w:val="32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5227</Words>
  <Characters>29796</Characters>
  <Lines>248</Lines>
  <Paragraphs>69</Paragraphs>
  <TotalTime>21</TotalTime>
  <ScaleCrop>false</ScaleCrop>
  <LinksUpToDate>false</LinksUpToDate>
  <CharactersWithSpaces>34954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2021-03-05T01:04:00Z</dcterms:created>
  <dc:creator>Administrator</dc:creator>
  <cp:lastModifiedBy>梦之蓝</cp:lastModifiedBy>
  <cp:lastPrinted>2021-12-18T01:35:00Z</cp:lastPrinted>
  <dcterms:modified xsi:type="dcterms:W3CDTF">2021-12-23T08:12:27Z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E41609698C054F42BCED2F1149F73ACE</vt:lpwstr>
  </property>
</Properties>
</file>