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/>
          <w:b/>
          <w:w w:val="80"/>
          <w:sz w:val="30"/>
          <w:szCs w:val="30"/>
        </w:rPr>
      </w:pPr>
      <w:r>
        <w:rPr>
          <w:rFonts w:hint="eastAsia" w:ascii="仿宋" w:hAnsi="仿宋" w:eastAsia="仿宋"/>
          <w:b/>
          <w:w w:val="80"/>
          <w:sz w:val="30"/>
          <w:szCs w:val="30"/>
        </w:rPr>
        <w:t>句容市教育局所属学校202</w:t>
      </w:r>
      <w:r>
        <w:rPr>
          <w:rFonts w:hint="eastAsia" w:ascii="仿宋" w:hAnsi="仿宋" w:eastAsia="仿宋"/>
          <w:b/>
          <w:w w:val="8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w w:val="80"/>
          <w:sz w:val="30"/>
          <w:szCs w:val="30"/>
        </w:rPr>
        <w:t>年</w:t>
      </w:r>
      <w:r>
        <w:rPr>
          <w:rFonts w:hint="eastAsia" w:ascii="仿宋" w:hAnsi="仿宋" w:eastAsia="仿宋"/>
          <w:b/>
          <w:w w:val="80"/>
          <w:sz w:val="30"/>
          <w:szCs w:val="30"/>
          <w:lang w:eastAsia="zh-CN"/>
        </w:rPr>
        <w:t>陕西师范大学</w:t>
      </w:r>
      <w:r>
        <w:rPr>
          <w:rFonts w:hint="eastAsia" w:ascii="仿宋" w:hAnsi="仿宋" w:eastAsia="仿宋"/>
          <w:b/>
          <w:w w:val="80"/>
          <w:sz w:val="30"/>
          <w:szCs w:val="30"/>
        </w:rPr>
        <w:t>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1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29712E98"/>
    <w:rsid w:val="357E4B02"/>
    <w:rsid w:val="4DAB047A"/>
    <w:rsid w:val="657C06B5"/>
    <w:rsid w:val="6CAF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8</TotalTime>
  <ScaleCrop>false</ScaleCrop>
  <LinksUpToDate>false</LinksUpToDate>
  <CharactersWithSpaces>428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2021-12-03T10:14:10Z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CE831611D8EC45D3A4F660A1DEE57690</vt:lpwstr>
  </property>
</Properties>
</file>