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sz w:val="44"/>
          <w:szCs w:val="32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44"/>
          <w:szCs w:val="32"/>
        </w:rPr>
        <w:t>健康卡</w:t>
      </w:r>
    </w:p>
    <w:tbl>
      <w:tblPr>
        <w:tblStyle w:val="6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52"/>
        <w:gridCol w:w="761"/>
        <w:gridCol w:w="1059"/>
        <w:gridCol w:w="60"/>
        <w:gridCol w:w="553"/>
        <w:gridCol w:w="1230"/>
        <w:gridCol w:w="425"/>
        <w:gridCol w:w="172"/>
        <w:gridCol w:w="1292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参会地点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本人及同住家人21天内是否去过境外及国内中高风险地区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否  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人员：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最后一次接触日期：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本人的健康情况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有发热、咳嗽、腹泻等症状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同住家人的健康情况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有发热、咳嗽、腹泻等症状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0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书</w:t>
            </w: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为了保证您和他人的身体健康，请如实填写以上信息，每天关注自身身体状况，如有发热、咳嗽、腹泻等异常情况，请立即去医院就诊。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感谢您的配合。</w:t>
            </w:r>
          </w:p>
          <w:p>
            <w:pPr>
              <w:widowControl/>
              <w:wordWrap w:val="0"/>
              <w:ind w:right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2021年  月  日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签字：               </w:t>
            </w:r>
          </w:p>
        </w:tc>
      </w:tr>
    </w:tbl>
    <w:p>
      <w:pPr>
        <w:jc w:val="center"/>
        <w:rPr>
          <w:rFonts w:cs="Times New Roman" w:asciiTheme="minorEastAsia" w:hAnsiTheme="minorEastAsia"/>
          <w:sz w:val="24"/>
          <w:szCs w:val="24"/>
        </w:rPr>
      </w:pPr>
    </w:p>
    <w:p>
      <w:pPr>
        <w:jc w:val="center"/>
        <w:rPr>
          <w:rFonts w:cs="Times New Roman" w:asciiTheme="minorEastAsia" w:hAnsiTheme="minorEastAsia"/>
          <w:sz w:val="24"/>
          <w:szCs w:val="24"/>
        </w:rPr>
      </w:pPr>
    </w:p>
    <w:p>
      <w:pPr>
        <w:jc w:val="center"/>
        <w:rPr>
          <w:rFonts w:hint="eastAsia" w:cs="Times New Roman" w:asciiTheme="minorEastAsia" w:hAnsiTheme="minorEastAsia"/>
          <w:sz w:val="24"/>
          <w:szCs w:val="24"/>
        </w:rPr>
      </w:pPr>
    </w:p>
    <w:p>
      <w:pPr>
        <w:jc w:val="center"/>
        <w:rPr>
          <w:rFonts w:cs="Times New Roman" w:asciiTheme="minorEastAsia" w:hAnsiTheme="minorEastAsia"/>
          <w:sz w:val="36"/>
          <w:szCs w:val="28"/>
        </w:rPr>
      </w:pPr>
      <w:r>
        <w:rPr>
          <w:rFonts w:hint="eastAsia" w:cs="Times New Roman" w:asciiTheme="minorEastAsia" w:hAnsiTheme="minorEastAsia"/>
          <w:sz w:val="36"/>
          <w:szCs w:val="28"/>
        </w:rPr>
        <w:t>14天健康监测体温表</w:t>
      </w:r>
    </w:p>
    <w:tbl>
      <w:tblPr>
        <w:tblStyle w:val="6"/>
        <w:tblpPr w:leftFromText="180" w:rightFromText="180" w:vertAnchor="text" w:horzAnchor="page" w:tblpXSpec="center" w:tblpY="9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76"/>
        <w:gridCol w:w="1676"/>
        <w:gridCol w:w="1676"/>
        <w:gridCol w:w="167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0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参会地点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18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8月30日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8月3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体温情况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体温情况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体温情况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2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已完成核酸检测次数（次）</w:t>
            </w:r>
          </w:p>
        </w:tc>
        <w:tc>
          <w:tcPr>
            <w:tcW w:w="4862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疫苗接种情况（打√）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第一针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第二针</w:t>
            </w:r>
          </w:p>
        </w:tc>
        <w:tc>
          <w:tcPr>
            <w:tcW w:w="318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未接种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是否从外市回宁（打√）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回宁日期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862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黑体" w:hAnsi="黑体" w:eastAsia="黑体"/>
        </w:rPr>
      </w:pPr>
      <w:r>
        <w:rPr>
          <w:rFonts w:ascii="黑体" w:hAnsi="黑体" w:eastAsia="黑体" w:cs="Times New Roman"/>
          <w:sz w:val="24"/>
        </w:rPr>
        <w:t>备注：连续14天自我健康监测并如实填写此表，在</w:t>
      </w:r>
      <w:r>
        <w:rPr>
          <w:rFonts w:hint="eastAsia" w:ascii="黑体" w:hAnsi="黑体" w:eastAsia="黑体" w:cs="Times New Roman"/>
          <w:sz w:val="24"/>
        </w:rPr>
        <w:t>参会当</w:t>
      </w:r>
      <w:r>
        <w:rPr>
          <w:rFonts w:ascii="黑体" w:hAnsi="黑体" w:eastAsia="黑体" w:cs="Times New Roman"/>
          <w:sz w:val="24"/>
        </w:rPr>
        <w:t>天连同“苏康码”“行程卡”截屏报</w:t>
      </w:r>
      <w:r>
        <w:rPr>
          <w:rFonts w:hint="eastAsia" w:ascii="黑体" w:hAnsi="黑体" w:eastAsia="黑体" w:cs="Times New Roman"/>
          <w:sz w:val="24"/>
        </w:rPr>
        <w:t>参会单位审核</w:t>
      </w:r>
      <w:r>
        <w:rPr>
          <w:rFonts w:ascii="黑体" w:hAnsi="黑体" w:eastAsia="黑体" w:cs="Times New Roman"/>
          <w:sz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6712585</wp:posOffset>
              </wp:positionV>
              <wp:extent cx="51054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pt;margin-top:528.55pt;height:16.05pt;width:40.2pt;mso-position-horizontal-relative:page;mso-position-vertical-relative:page;z-index:-251657216;mso-width-relative:page;mso-height-relative:page;" filled="f" stroked="f" coordsize="21600,21600" o:gfxdata="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Jl67aAAAADQEAAA8AAAAAAAAAAQAgAAAAIgAAAGRycy9kb3ducmV2Lnht&#10;bFBLAQIUABQAAAAIAIdO4kBhfJXo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05BB"/>
    <w:rsid w:val="000257B6"/>
    <w:rsid w:val="000B5A74"/>
    <w:rsid w:val="00250477"/>
    <w:rsid w:val="003019CA"/>
    <w:rsid w:val="00377E5D"/>
    <w:rsid w:val="004E4EA2"/>
    <w:rsid w:val="00501201"/>
    <w:rsid w:val="005E3424"/>
    <w:rsid w:val="006034CA"/>
    <w:rsid w:val="006565D5"/>
    <w:rsid w:val="00687DBF"/>
    <w:rsid w:val="00740116"/>
    <w:rsid w:val="00773F03"/>
    <w:rsid w:val="007935A1"/>
    <w:rsid w:val="007A3273"/>
    <w:rsid w:val="008A4056"/>
    <w:rsid w:val="008D1075"/>
    <w:rsid w:val="00976023"/>
    <w:rsid w:val="009D5ED4"/>
    <w:rsid w:val="00A10EE7"/>
    <w:rsid w:val="00A97660"/>
    <w:rsid w:val="00A977FA"/>
    <w:rsid w:val="00BF41CC"/>
    <w:rsid w:val="00CF0F18"/>
    <w:rsid w:val="00D17BC7"/>
    <w:rsid w:val="00E70DB3"/>
    <w:rsid w:val="00E83AAB"/>
    <w:rsid w:val="00FB2A6B"/>
    <w:rsid w:val="00FD0CD6"/>
    <w:rsid w:val="00FE7AE8"/>
    <w:rsid w:val="676305BB"/>
    <w:rsid w:val="7C255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3E0CA8-769D-4920-96F3-A9045BAA4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江宁区教育局</Company>
  <Pages>1</Pages>
  <Words>79</Words>
  <Characters>455</Characters>
  <Lines>3</Lines>
  <Paragraphs>1</Paragraphs>
  <TotalTime>45</TotalTime>
  <ScaleCrop>false</ScaleCrop>
  <LinksUpToDate>false</LinksUpToDate>
  <CharactersWithSpaces>533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2021-08-21T06:44:00Z</dcterms:created>
  <dc:creator>飘</dc:creator>
  <cp:lastModifiedBy>学信任老师</cp:lastModifiedBy>
  <cp:lastPrinted>2021-08-30T09:54:00Z</cp:lastPrinted>
  <dcterms:modified xsi:type="dcterms:W3CDTF">2021-08-31T05:01:59Z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1D22E05A790444BA91EF76D53FFB076C</vt:lpwstr>
  </property>
</Properties>
</file>