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3D3D3D"/>
          <w:kern w:val="0"/>
          <w:sz w:val="32"/>
          <w:szCs w:val="32"/>
          <w:shd w:val="clear" w:color="auto" w:fill="FFFFFF"/>
        </w:rPr>
        <w:t>南京市江宁区教育局所属事业单位2021年公开招聘高层次教师</w:t>
      </w:r>
      <w:r>
        <w:rPr>
          <w:rFonts w:hint="eastAsia" w:ascii="仿宋" w:hAnsi="仿宋" w:eastAsia="仿宋"/>
          <w:sz w:val="32"/>
          <w:szCs w:val="32"/>
        </w:rPr>
        <w:t>拟聘用人员名单</w:t>
      </w:r>
    </w:p>
    <w:p/>
    <w:tbl>
      <w:tblPr>
        <w:tblStyle w:val="5"/>
        <w:tblW w:w="155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33"/>
        <w:gridCol w:w="2552"/>
        <w:gridCol w:w="708"/>
        <w:gridCol w:w="851"/>
        <w:gridCol w:w="1701"/>
        <w:gridCol w:w="1134"/>
        <w:gridCol w:w="2410"/>
        <w:gridCol w:w="616"/>
        <w:gridCol w:w="536"/>
        <w:gridCol w:w="425"/>
        <w:gridCol w:w="709"/>
        <w:gridCol w:w="425"/>
        <w:gridCol w:w="561"/>
        <w:gridCol w:w="561"/>
        <w:gridCol w:w="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拟聘人员姓名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学历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现工作单位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成绩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总成绩（教学科研成果评分50%，面试50%）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综合排名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体检情况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考察情况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教学科研成果评分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面试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省级特级教师(小学)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杨广祥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扬州市邗江区实验学校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92.8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省级特级教师(初中)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范晓红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上海师范大学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学科教学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泗洪县教师发展中心研训处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92.9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省级特级教师(初中)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宋顺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江苏广播电视大学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江苏省沭阳怀文中学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76.8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88.4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省级特级教师(初中)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黄桂红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法律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徐州市铜山区大彭镇中心中学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省级特级教师(高中)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彭乐群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江西师范大学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教育管理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江西省湖口中学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73.9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省级特级教师(高中)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姚昌富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学校教育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安徽省界首中学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69.5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省辖市最高层次学科名师(高中)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张居祥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江苏省盱眙中学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91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88.4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89.7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省辖市最高层次学科名师(高中)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郑慧玉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物理教育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江苏省泗洪中学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75.6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85.3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省辖市最高层次学科名师(高职)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卜训琴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安徽农技师范学院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滁州市旅游商贸学校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82.1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蒋海英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芜湖市无为市第六中学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孙庆成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物理学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南京书人实验学校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89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86.8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桂万兵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淮阴师范学院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涟水县实验中学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75.2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80.1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张夏林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常州技术师范学院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泰州市姜堰区城西实验学校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79.5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淮阴师范学院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思想政治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盱眙县维桥初级中学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66.2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75.6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省辖市最高层次学科名师(初中)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河南师范大学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河南省安阳市第六中学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71.4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省辖市最高层次学科名师(小学)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张国祥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河南大学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鹤壁市湘江小学 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89.4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省辖市最高层次学科名师(小学)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殷定芳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淮阴师范学院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淮安市深圳路小学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89.4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省辖市最高层次学科名师(小学)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闾琳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中央广播电视大学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泰州市凤凰小学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89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88.6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88.8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省辖市最高层次学科名师(小学)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黄金霞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南京师范大学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淮安市涟水县南门小学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79.6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87.3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江宁区教育局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省辖市最高层次学科名师(小学)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袁瑶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淮安市淮海路小学教育集团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77.8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84.9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合格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编内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AC"/>
    <w:rsid w:val="00192EED"/>
    <w:rsid w:val="0032277F"/>
    <w:rsid w:val="005170E6"/>
    <w:rsid w:val="00631770"/>
    <w:rsid w:val="006C138C"/>
    <w:rsid w:val="00913D6C"/>
    <w:rsid w:val="00986DAC"/>
    <w:rsid w:val="00C432BB"/>
    <w:rsid w:val="00C72186"/>
    <w:rsid w:val="00D95325"/>
    <w:rsid w:val="00E44E3C"/>
    <w:rsid w:val="00F02D04"/>
    <w:rsid w:val="0DB975A1"/>
    <w:rsid w:val="2A841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260</Words>
  <Characters>1482</Characters>
  <Lines>12</Lines>
  <Paragraphs>3</Paragraphs>
  <TotalTime>54</TotalTime>
  <ScaleCrop>false</ScaleCrop>
  <LinksUpToDate>false</LinksUpToDate>
  <CharactersWithSpaces>1739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2021-08-19T02:27:00Z</dcterms:created>
  <dc:creator>DELL</dc:creator>
  <cp:lastModifiedBy>学信教务老师</cp:lastModifiedBy>
  <cp:lastPrinted>2021-08-19T06:35:00Z</cp:lastPrinted>
  <dcterms:modified xsi:type="dcterms:W3CDTF">2021-08-20T08:48:03Z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