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江苏省高淳高级中学2021年7月公开招聘紧缺学科教师</w:t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考生健康应试须知</w:t>
      </w:r>
    </w:p>
    <w:p>
      <w:pPr>
        <w:spacing w:line="360" w:lineRule="exact"/>
        <w:ind w:firstLine="560" w:firstLineChars="200"/>
        <w:rPr>
          <w:rFonts w:ascii="宋体" w:hAnsi="宋体" w:eastAsia="宋体" w:cs="方正仿宋_GBK"/>
          <w:sz w:val="28"/>
          <w:szCs w:val="28"/>
        </w:rPr>
      </w:pPr>
      <w:r>
        <w:rPr>
          <w:rFonts w:hint="eastAsia" w:ascii="宋体" w:hAnsi="宋体" w:eastAsia="宋体" w:cs="方正仿宋_GBK"/>
          <w:sz w:val="28"/>
          <w:szCs w:val="28"/>
        </w:rPr>
        <w:t>为了保障广大考生和考试工作人员的生命安全和身体健康，提高考生自我防护意识，承担对社会的防疫责任，特制定考生健康应试须知如下：</w:t>
      </w:r>
    </w:p>
    <w:p>
      <w:pPr>
        <w:spacing w:line="360" w:lineRule="exact"/>
        <w:ind w:firstLine="560" w:firstLineChars="200"/>
        <w:rPr>
          <w:rFonts w:ascii="宋体" w:hAnsi="宋体" w:eastAsia="宋体" w:cs="方正仿宋_GBK"/>
          <w:sz w:val="28"/>
          <w:szCs w:val="28"/>
        </w:rPr>
      </w:pPr>
      <w:r>
        <w:rPr>
          <w:rFonts w:hint="eastAsia" w:ascii="宋体" w:hAnsi="宋体" w:eastAsia="宋体" w:cs="方正仿宋_GBK"/>
          <w:sz w:val="28"/>
          <w:szCs w:val="28"/>
        </w:rPr>
        <w:t>一、每日自行测量体温和监测健康状况；尽量避免去人流密集的公共场所。</w:t>
      </w:r>
      <w:r>
        <w:rPr>
          <w:rFonts w:hint="eastAsia" w:ascii="宋体" w:hAnsi="宋体" w:eastAsia="宋体" w:cs="方正仿宋_GBK"/>
          <w:b/>
          <w:bCs/>
          <w:sz w:val="28"/>
          <w:szCs w:val="28"/>
        </w:rPr>
        <w:t>不得参加资格复审和笔试、面试人员</w:t>
      </w:r>
      <w:r>
        <w:rPr>
          <w:rFonts w:hint="eastAsia" w:ascii="宋体" w:hAnsi="宋体" w:eastAsia="宋体" w:cs="方正仿宋_GBK"/>
          <w:sz w:val="28"/>
          <w:szCs w:val="28"/>
        </w:rPr>
        <w:t>：28天内有境外旅居史，国内中高风险地区旅居史人员、“苏康码”黄色和红色人员；入境后解除隔离未满14天人员。参加复审前14天与被判定为新冠病毒感染者（确诊病例及无症状感染者），以及正在接受医学观察的人员共同居住、生活等密切接触的人员。</w:t>
      </w:r>
      <w:r>
        <w:rPr>
          <w:rFonts w:hint="eastAsia" w:ascii="宋体" w:hAnsi="宋体" w:eastAsia="宋体" w:cs="方正仿宋_GBK"/>
          <w:b/>
          <w:bCs/>
          <w:sz w:val="28"/>
          <w:szCs w:val="28"/>
        </w:rPr>
        <w:t>需要携带7日内核酸检测阴性证明参加人员：</w:t>
      </w:r>
      <w:r>
        <w:rPr>
          <w:rFonts w:hint="eastAsia" w:ascii="宋体" w:hAnsi="宋体" w:eastAsia="宋体" w:cs="方正仿宋_GBK"/>
          <w:sz w:val="28"/>
          <w:szCs w:val="28"/>
        </w:rPr>
        <w:t>14天内有中高风险地区所在设区市（直辖市为县区）的非中高风险地区旅居史人员；14天内出现发热（体温超过37.3℃）、咳嗽等呼吸道症状者。</w:t>
      </w:r>
    </w:p>
    <w:p>
      <w:pPr>
        <w:spacing w:line="360" w:lineRule="exact"/>
        <w:ind w:firstLine="560" w:firstLineChars="200"/>
        <w:rPr>
          <w:rFonts w:ascii="宋体" w:hAnsi="宋体" w:eastAsia="宋体" w:cs="方正仿宋_GBK"/>
          <w:sz w:val="28"/>
          <w:szCs w:val="28"/>
        </w:rPr>
      </w:pPr>
      <w:r>
        <w:rPr>
          <w:rFonts w:hint="eastAsia" w:ascii="宋体" w:hAnsi="宋体" w:eastAsia="宋体" w:cs="方正仿宋_GBK"/>
          <w:sz w:val="28"/>
          <w:szCs w:val="28"/>
        </w:rPr>
        <w:t>二、异地考生须提前了解并确保自己符合南京防疫政策和要求。考生须在资格复审和笔试、面试前每日通过“苏康码”界面进行健康申报，以便进入考点时接受检查。</w:t>
      </w:r>
    </w:p>
    <w:p>
      <w:pPr>
        <w:spacing w:line="360" w:lineRule="exact"/>
        <w:ind w:firstLine="560" w:firstLineChars="200"/>
        <w:rPr>
          <w:rFonts w:ascii="宋体" w:hAnsi="宋体" w:eastAsia="宋体" w:cs="方正仿宋_GBK"/>
          <w:sz w:val="28"/>
          <w:szCs w:val="28"/>
        </w:rPr>
      </w:pPr>
      <w:r>
        <w:rPr>
          <w:rFonts w:hint="eastAsia" w:ascii="宋体" w:hAnsi="宋体" w:eastAsia="宋体" w:cs="方正仿宋_GBK"/>
          <w:sz w:val="28"/>
          <w:szCs w:val="28"/>
        </w:rPr>
        <w:t>三、资格复审和笔试、面试前，考生须认真阅读《江苏省高淳高级中学2021年7月公开招聘紧缺学科教师考生健康应试须知》，并下载签字，在资格复审现场需提交原件。如有瞒报、错报、漏报的情况，一切后果自负。</w:t>
      </w:r>
    </w:p>
    <w:p>
      <w:pPr>
        <w:spacing w:line="360" w:lineRule="exact"/>
        <w:ind w:firstLine="560" w:firstLineChars="200"/>
        <w:rPr>
          <w:rFonts w:ascii="宋体" w:hAnsi="宋体" w:eastAsia="宋体" w:cs="方正仿宋_GBK"/>
          <w:sz w:val="28"/>
          <w:szCs w:val="28"/>
        </w:rPr>
      </w:pPr>
      <w:r>
        <w:rPr>
          <w:rFonts w:hint="eastAsia" w:ascii="宋体" w:hAnsi="宋体" w:eastAsia="宋体" w:cs="方正仿宋_GBK"/>
          <w:sz w:val="28"/>
          <w:szCs w:val="28"/>
        </w:rPr>
        <w:t>四、资格复审和笔试、面试时，提前准备好口罩（一次性医用口罩或医用外科口罩），做好个人防护。</w:t>
      </w:r>
    </w:p>
    <w:p>
      <w:pPr>
        <w:spacing w:line="360" w:lineRule="exact"/>
        <w:ind w:firstLine="560" w:firstLineChars="200"/>
        <w:rPr>
          <w:rFonts w:ascii="宋体" w:hAnsi="宋体" w:eastAsia="宋体" w:cs="方正仿宋_GBK"/>
          <w:sz w:val="28"/>
          <w:szCs w:val="28"/>
        </w:rPr>
      </w:pPr>
      <w:r>
        <w:rPr>
          <w:rFonts w:hint="eastAsia" w:ascii="宋体" w:hAnsi="宋体" w:eastAsia="宋体" w:cs="方正仿宋_GBK"/>
          <w:sz w:val="28"/>
          <w:szCs w:val="28"/>
        </w:rPr>
        <w:t>五、考生凭有效身份证件、苏康码绿码、通信大数据行程卡，佩戴口罩进入现场。不佩戴口罩的考生不得进入现场。</w:t>
      </w:r>
    </w:p>
    <w:p>
      <w:pPr>
        <w:spacing w:line="360" w:lineRule="exact"/>
        <w:ind w:firstLine="560" w:firstLineChars="200"/>
        <w:rPr>
          <w:rFonts w:ascii="宋体" w:hAnsi="宋体" w:eastAsia="宋体" w:cs="方正仿宋_GBK"/>
          <w:color w:val="FF0000"/>
          <w:sz w:val="28"/>
          <w:szCs w:val="28"/>
        </w:rPr>
      </w:pPr>
      <w:r>
        <w:rPr>
          <w:rFonts w:hint="eastAsia" w:ascii="宋体" w:hAnsi="宋体" w:eastAsia="宋体" w:cs="方正仿宋_GBK"/>
          <w:sz w:val="28"/>
          <w:szCs w:val="28"/>
        </w:rPr>
        <w:t>六、听从工作人员指挥，配合完成体温测量等健康检查和登记。体温低于37.3℃方可进入。体温异常的考生须听从工作人员安排，经现场医务专业人员复查体温及流行病学史等综合评估指标，确定考生符合健康要求后，方可进入。如体温依然不正常，需听从工作人员安排进入隔离区。</w:t>
      </w:r>
    </w:p>
    <w:p>
      <w:pPr>
        <w:widowControl/>
        <w:spacing w:line="360" w:lineRule="exact"/>
        <w:ind w:firstLine="560" w:firstLineChars="200"/>
        <w:rPr>
          <w:rFonts w:ascii="宋体" w:hAnsi="宋体" w:eastAsia="宋体" w:cs="方正仿宋_GBK"/>
          <w:sz w:val="28"/>
          <w:szCs w:val="28"/>
        </w:rPr>
      </w:pPr>
      <w:r>
        <w:rPr>
          <w:rFonts w:hint="eastAsia" w:ascii="宋体" w:hAnsi="宋体" w:eastAsia="宋体" w:cs="方正仿宋_GBK"/>
          <w:sz w:val="28"/>
          <w:szCs w:val="28"/>
        </w:rPr>
        <w:t>七、考生凡隐瞒或谎报旅居史、接触史、健康状况等疫情防控重点信息，不配合工作人员进行防疫检测、询问、排查、送诊等造成严重后果的，取消其相应资格，并记入考生考录诚信档案，如有违法行为，将依法追究其法律责任。</w:t>
      </w:r>
    </w:p>
    <w:p>
      <w:pPr>
        <w:widowControl/>
        <w:spacing w:line="400" w:lineRule="exac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本人承诺: 已知悉以上告知事项、证明义务和防疫要求，自愿承担因不实承诺应承担的相关责任并接受相应处理。</w:t>
      </w:r>
    </w:p>
    <w:p>
      <w:pPr>
        <w:ind w:firstLine="482" w:firstLineChars="200"/>
        <w:rPr>
          <w:rFonts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报考岗位:                 考生签名:                日 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31"/>
    <w:rsid w:val="000C4521"/>
    <w:rsid w:val="000D5D25"/>
    <w:rsid w:val="00173D1B"/>
    <w:rsid w:val="001A697C"/>
    <w:rsid w:val="002600DF"/>
    <w:rsid w:val="00265B49"/>
    <w:rsid w:val="002E1E01"/>
    <w:rsid w:val="00345482"/>
    <w:rsid w:val="00395666"/>
    <w:rsid w:val="003B7FDC"/>
    <w:rsid w:val="003C052D"/>
    <w:rsid w:val="003C0EBA"/>
    <w:rsid w:val="00452F31"/>
    <w:rsid w:val="00500C1F"/>
    <w:rsid w:val="00573239"/>
    <w:rsid w:val="005C6AE7"/>
    <w:rsid w:val="0061267C"/>
    <w:rsid w:val="00697544"/>
    <w:rsid w:val="007647DE"/>
    <w:rsid w:val="00793578"/>
    <w:rsid w:val="00817838"/>
    <w:rsid w:val="00830687"/>
    <w:rsid w:val="0088782E"/>
    <w:rsid w:val="008C2568"/>
    <w:rsid w:val="00964823"/>
    <w:rsid w:val="009763EF"/>
    <w:rsid w:val="00993156"/>
    <w:rsid w:val="00996A31"/>
    <w:rsid w:val="00A116AF"/>
    <w:rsid w:val="00A402F8"/>
    <w:rsid w:val="00A7393C"/>
    <w:rsid w:val="00AF6841"/>
    <w:rsid w:val="00B3751E"/>
    <w:rsid w:val="00B4332F"/>
    <w:rsid w:val="00B83C20"/>
    <w:rsid w:val="00BB09E1"/>
    <w:rsid w:val="00BD2CA6"/>
    <w:rsid w:val="00C72C8B"/>
    <w:rsid w:val="00C73147"/>
    <w:rsid w:val="00D255CC"/>
    <w:rsid w:val="00DA246A"/>
    <w:rsid w:val="00E24A5E"/>
    <w:rsid w:val="00E30CDF"/>
    <w:rsid w:val="00EE49F4"/>
    <w:rsid w:val="00F3734A"/>
    <w:rsid w:val="00F95AA4"/>
    <w:rsid w:val="00FC7852"/>
    <w:rsid w:val="0A984710"/>
    <w:rsid w:val="1161593E"/>
    <w:rsid w:val="1B79608D"/>
    <w:rsid w:val="4E562C62"/>
    <w:rsid w:val="543816B8"/>
    <w:rsid w:val="5F9D2E15"/>
    <w:rsid w:val="795C7848"/>
    <w:rsid w:val="7D1360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142</Words>
  <Characters>813</Characters>
  <Lines>6</Lines>
  <Paragraphs>1</Paragraphs>
  <TotalTime>11</TotalTime>
  <ScaleCrop>false</ScaleCrop>
  <LinksUpToDate>false</LinksUpToDate>
  <CharactersWithSpaces>954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2021-02-04T07:09:00Z</dcterms:created>
  <dc:creator>123</dc:creator>
  <cp:lastModifiedBy>Answer</cp:lastModifiedBy>
  <dcterms:modified xsi:type="dcterms:W3CDTF">2021-07-28T09:51:53Z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459929432_btnclosed</vt:lpwstr>
  </property>
  <property fmtid="{D5CDD505-2E9C-101B-9397-08002B2CF9AE}" pid="3" name="KSOProductBuildVer">
    <vt:lpwstr>2052-11.1.0.9208</vt:lpwstr>
  </property>
  <property fmtid="{D5CDD505-2E9C-101B-9397-08002B2CF9AE}" pid="4" name="ICV">
    <vt:lpwstr>4EE0E2A2710B4A0E9AD45C6D302F5D80</vt:lpwstr>
  </property>
</Properties>
</file>