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460" w:lineRule="exact"/>
        <w:ind w:firstLine="480"/>
        <w:jc w:val="center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20</w:t>
      </w:r>
      <w:r>
        <w:rPr>
          <w:rFonts w:ascii="黑体" w:hAnsi="黑体" w:eastAsia="黑体" w:cs="Times New Roman"/>
          <w:kern w:val="0"/>
          <w:sz w:val="32"/>
          <w:szCs w:val="32"/>
        </w:rPr>
        <w:t>2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1年江苏省宜兴市教育系统招聘事业编制教师拟录用人员名单</w:t>
      </w:r>
      <w:bookmarkStart w:id="0" w:name="_GoBack"/>
      <w:bookmarkEnd w:id="0"/>
    </w:p>
    <w:p>
      <w:pPr>
        <w:widowControl/>
        <w:shd w:val="clear" w:color="auto" w:fill="FFFFFF"/>
        <w:spacing w:line="460" w:lineRule="exact"/>
        <w:ind w:firstLine="480"/>
        <w:jc w:val="center"/>
        <w:rPr>
          <w:rFonts w:ascii="Times New Roman" w:hAnsi="Times New Roman" w:eastAsia="微软雅黑" w:cs="Times New Roman"/>
          <w:kern w:val="0"/>
          <w:szCs w:val="21"/>
        </w:rPr>
      </w:pPr>
    </w:p>
    <w:p>
      <w:pPr>
        <w:spacing w:line="4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一、高中语文教师岗位（代码：G01）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210101007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沈紫钰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210101026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二、高中数学教师岗位（代码：G02）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698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210202002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李东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64.20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73.88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递补</w:t>
            </w: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三、高中英语教师岗位（代码：G03）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210303042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苏雨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210303023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210303001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毛梦颖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四、高中物理教师岗位（代码：G04）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210404002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王燚纬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五、高中化学教师岗位（代码：G05）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210505005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张成龙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70.70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78.67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75.48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六、高中生物教师岗位（代码：G06）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210606023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66.90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210606057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刘思佳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60.80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210606041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沈雪颖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61.60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七、高中政治教师岗位（代码：G07）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210707023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潘晶晶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210707009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王钊应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61.80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八、高中历史教师岗位（代码：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08）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210808004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张敏敏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68.30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九、高中地理教师岗位（代码：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09）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210909030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臧越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63.40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210909019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姜欣宇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68.30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210909010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赵健顺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62.10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210909004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孙滢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61.80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210909007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蒋辰沂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65.40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210909050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朱倩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60.10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十、中职语文教师岗位（代码：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10）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210110010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周晨韵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210110013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67.20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十一、中职英语教师岗位（代码：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12）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698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210312009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十二、中职历史教师岗位（代码：G13）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698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210813004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十三、初中语文教师岗位（代码：G14）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210114011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江润恬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210114042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吴畅畅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210114060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栾鑫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十四、初中数学教师岗位（代码：G15）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210215083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邵子婴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210215016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付琦慜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210215069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赵浩汝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十五、初中英语教师岗位（代码：G16）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210316072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宋安淇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210316088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曹慧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210316050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十六、初中政治教师岗位（代码：G18）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210718033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黄艺棋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210718024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朱雨婷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65.60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210718011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黄艳荣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60.20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十七、初中历史教师岗位（代码：G19）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210819024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贾晗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210819022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徐洁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66.40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210819023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王宝燕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十八、初中地理教师岗位（代码：G20）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210920030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俞雯婕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210920006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赵为娥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66.50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210920029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李莹莹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60.20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十九、小学语文教师岗位（代码：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21）</w:t>
      </w:r>
    </w:p>
    <w:p>
      <w:pPr>
        <w:spacing w:line="5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0"/>
          <w:szCs w:val="30"/>
        </w:rPr>
        <w:t>A组：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伍君仪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211021098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茅露雯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211021608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俞佳儿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朱梦佳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211021074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张胤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211021501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薛红亭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211021482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单熹泠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211021293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蒋佩翼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211021140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陈敏宇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211021601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宋雯君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储姝凡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211021460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何薇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钱晓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肖凤玲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211021535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马昕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沈佳琦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B</w:t>
      </w:r>
      <w:r>
        <w:rPr>
          <w:rFonts w:hint="eastAsia" w:ascii="黑体" w:hAnsi="黑体" w:eastAsia="黑体"/>
          <w:sz w:val="30"/>
          <w:szCs w:val="30"/>
        </w:rPr>
        <w:t>组：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蒋碧文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秦呈钰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211021645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王嘉妮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211021158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吕晶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211021469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李知非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杨可欣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王敏明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211021552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沈思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周诗佳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211021483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徐玉雯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211021046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蔡韫唯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211021252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许佳阳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71.30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79.12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211021379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柏通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马芊艺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211021327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唐茜茜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211021077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芮文雅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ind w:firstLine="6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C</w:t>
      </w:r>
      <w:r>
        <w:rPr>
          <w:rFonts w:hint="eastAsia" w:ascii="黑体" w:hAnsi="黑体" w:eastAsia="黑体"/>
          <w:sz w:val="30"/>
          <w:szCs w:val="30"/>
        </w:rPr>
        <w:t>组：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109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211021491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臧露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徐译霖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朱盼一宁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211021022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刘心洁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宗婧斐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211021129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吴晓澜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211021440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蒋凯欣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211021575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史佳晨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211021582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蒋韵怡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211021137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211021651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潘玲瑶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211021204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宋迪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211021111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王成涵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ind w:firstLine="646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注：1名考生因怀孕申请延缓体检，根据相关规定暂缓录用。</w:t>
      </w:r>
    </w:p>
    <w:p>
      <w:pPr>
        <w:ind w:firstLine="6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D</w:t>
      </w:r>
      <w:r>
        <w:rPr>
          <w:rFonts w:hint="eastAsia" w:ascii="黑体" w:hAnsi="黑体" w:eastAsia="黑体"/>
          <w:sz w:val="30"/>
          <w:szCs w:val="30"/>
        </w:rPr>
        <w:t>组：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211021248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欧欣奕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丁奕恺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周蕾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211021168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张星驰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蔡子系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秦大方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211021526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何雨晴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211021142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卢祁欣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周明飞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211021311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蒋烨玲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韦孝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211021152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211021244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史凌云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211021219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董暄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211021043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朱陈莉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211021221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严敏慧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211021465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梅星语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二十、小学数学教师岗位（代码：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22）</w:t>
      </w:r>
    </w:p>
    <w:p>
      <w:pPr>
        <w:spacing w:line="500" w:lineRule="exact"/>
        <w:ind w:firstLine="646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A组：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宗心玥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211122344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欧旸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89.67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211122432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孙曦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211122235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项江涛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62.80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祝翊荥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56.40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211122132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刘元媛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58.30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211122390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杨雪霞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万安琪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53.90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211122212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方芸颖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56.20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211122133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许雨雯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60.50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211122065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杨珉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61.60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211122205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王子晗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62.50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211122184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周宁萱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54.60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211122580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涂登月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55.20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ind w:firstLine="6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B</w:t>
      </w:r>
      <w:r>
        <w:rPr>
          <w:rFonts w:hint="eastAsia" w:ascii="黑体" w:hAnsi="黑体" w:eastAsia="黑体"/>
          <w:sz w:val="30"/>
          <w:szCs w:val="30"/>
        </w:rPr>
        <w:t>组：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109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211122100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谈靓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王梓涵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65.40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211122277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华佳韵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67.30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鲁嘉雯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59.30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211122329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曹嘉欣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62.60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储佳玺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62.10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211122482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芦梦庭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57.90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211122336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211122565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67.40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211122093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郭清瑜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53.40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211122492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王陈洋溢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60.70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张晗愉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54.30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211122102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吴凌珂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211122407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63.90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C</w:t>
      </w:r>
      <w:r>
        <w:rPr>
          <w:rFonts w:hint="eastAsia" w:ascii="黑体" w:hAnsi="黑体" w:eastAsia="黑体"/>
          <w:sz w:val="30"/>
          <w:szCs w:val="30"/>
        </w:rPr>
        <w:t>组：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211122328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66.10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211122534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俞莹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62.60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211122109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钱佳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62.20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211122094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潘萍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211122300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54.30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211122057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潘珂欣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58.20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211122037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周思雨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56.60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211122555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秦周烨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54.80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211122406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吴梦迪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57.90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211122316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马艳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55.60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211122330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黄祯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57.40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211122082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羊佳楠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55.10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211122126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钱诗忆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53.20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211122295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63.10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二十一、小学英语教师岗位（代码：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23）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阚玉冰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童亦宁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华湉靓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89.00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蒋诗雨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211223061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高雅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张盈毓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211223164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胡蝶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211223199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蒋沁妍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汪凤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211223047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戴炘怡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211223124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张紫雯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211223197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陈梦姣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211223041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王蕾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二十二、小学科学教师岗位（代码：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24）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芮亚好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吴添钰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徐乙航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邵庆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61.70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77.88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李语涵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63.60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梅滢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65.50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詹沁龄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63.10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211324019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黄凌皎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59.50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二十三、特殊教育教师岗位（代码：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25）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211425003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储娟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66.10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211425018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211425006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唐慧霖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63.50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二十四、中小学音乐教师岗位（代码：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26）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何舟逸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许力源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83.41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周殊含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姜宁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79.95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徐丹琦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李建辉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蒋一舟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蔡振阳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73.08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77.43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219926074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卢艺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78.51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219926001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周冰慧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76.58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二十五、中小学体育教师岗位（代码：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27）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219927082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89.00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俞心安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219927166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219927149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唐巍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219927005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胡晔周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79.27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219927066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219927172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娄泽平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77.63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马成昊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81.78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王子怡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74.87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81.75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219927061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马晶晶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80.53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219927071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徐沛祎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219927033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吴亦蒙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邢依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219927148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庄梦娇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76.27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二十六、中小学美术教师岗位（代码：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28）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219928127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顾香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93.27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219928065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任桢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85.57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219928038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刘禹晗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219928185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黄锦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85.49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219928138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孙萌萌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85.89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219928071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张霞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83.82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219928098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蒋文韵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85.46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83.79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219928159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徐梦莹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219928139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李茜婻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85.49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83.59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219928112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方敬尧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81.71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83.49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219928045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颜晟颖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83.54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83.41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二十七、中小学信息技术教师岗位（代码：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29）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219929003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王素晶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69.30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219929053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张晓敏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72.10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77.84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219929013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华雯丽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219929039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季菁华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67.90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219929010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刘彤彦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66.90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219929025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马林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219929079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陈玲玉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76.76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219929029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胡沁伊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67.70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递补</w:t>
            </w: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二十八、艺术设计专业教师岗位（代码：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30）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219930010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顾文婧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88.77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二十九、服装设计与工艺专业教师岗位（代码：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31）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219931007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许伊凡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84.55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三十、建筑专业教师岗位（代码：</w:t>
      </w:r>
      <w:r>
        <w:rPr>
          <w:rFonts w:ascii="黑体" w:hAnsi="黑体" w:eastAsia="黑体"/>
          <w:sz w:val="30"/>
          <w:szCs w:val="30"/>
        </w:rPr>
        <w:t>G</w:t>
      </w:r>
      <w:r>
        <w:rPr>
          <w:rFonts w:hint="eastAsia" w:ascii="黑体" w:hAnsi="黑体" w:eastAsia="黑体"/>
          <w:sz w:val="30"/>
          <w:szCs w:val="30"/>
        </w:rPr>
        <w:t>32）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219932009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范俊康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80.97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71.67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三十一、幼儿教师岗位（代码：Y01）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曾添一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58.79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84.09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万静雯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57.98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钱雯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54.89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79.59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吴逸菲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53.63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79.53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211533053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刘佳仪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55.46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78.66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邱宇希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53.59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金越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52.03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77.83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211533147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江天白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53.45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77.35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张家诺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53.65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76.95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211533106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王欣玥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51.24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闵莹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54.19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211533007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周卓云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51.98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三十二、幼儿教师岗位（代码：Y02）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1180"/>
        <w:gridCol w:w="1180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第一阶段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第二阶段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211534040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蒋凯娜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56.25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80.05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211534039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唐欣煜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54.64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79.33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78.44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211534096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51.80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77.10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</w:tr>
    </w:tbl>
    <w:p>
      <w:pPr>
        <w:spacing w:line="460" w:lineRule="exact"/>
        <w:ind w:firstLine="646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注：1名考生因怀孕申请延缓体检，根据相关规定暂缓录用。</w:t>
      </w:r>
    </w:p>
    <w:p>
      <w:pPr>
        <w:spacing w:line="460" w:lineRule="exact"/>
        <w:ind w:firstLine="64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根据公告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精神，上述</w:t>
      </w:r>
      <w:r>
        <w:rPr>
          <w:rFonts w:hint="eastAsia" w:ascii="仿宋" w:hAnsi="仿宋" w:eastAsia="仿宋"/>
          <w:b/>
          <w:sz w:val="28"/>
          <w:szCs w:val="28"/>
        </w:rPr>
        <w:t>岗位，若总成绩末位出现同分的，按第一阶段成绩高低确定排名。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三十三、农村幼儿教师岗位（免费男幼师招聘代码：</w:t>
      </w:r>
      <w:r>
        <w:rPr>
          <w:rFonts w:ascii="黑体" w:hAnsi="黑体" w:eastAsia="黑体"/>
          <w:sz w:val="30"/>
          <w:szCs w:val="30"/>
        </w:rPr>
        <w:t>M01</w:t>
      </w:r>
      <w:r>
        <w:rPr>
          <w:rFonts w:hint="eastAsia" w:ascii="黑体" w:hAnsi="黑体" w:eastAsia="黑体"/>
          <w:sz w:val="30"/>
          <w:szCs w:val="30"/>
        </w:rPr>
        <w:t>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06"/>
        <w:gridCol w:w="876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2021M0103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蒋晨飞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76.00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2021M0101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曹烨涛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75.00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2021M0102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李敏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2021M0104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贾明昊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70.67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三十四、高中地理教师岗位（校园招聘代码：G</w:t>
      </w:r>
      <w:r>
        <w:rPr>
          <w:rFonts w:ascii="黑体" w:hAnsi="黑体" w:eastAsia="黑体"/>
          <w:sz w:val="30"/>
          <w:szCs w:val="30"/>
        </w:rPr>
        <w:t>0</w:t>
      </w:r>
      <w:r>
        <w:rPr>
          <w:rFonts w:hint="eastAsia" w:ascii="黑体" w:hAnsi="黑体" w:eastAsia="黑体"/>
          <w:sz w:val="30"/>
          <w:szCs w:val="30"/>
        </w:rPr>
        <w:t>2）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2020G02017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芮芳婷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2020G02011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袁忍忍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85.23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2020G02001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84.53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2020G02002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季节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2020G02003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吴昊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82.70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三十五、高中物理教师岗位（校园招聘代码：G</w:t>
      </w:r>
      <w:r>
        <w:rPr>
          <w:rFonts w:ascii="黑体" w:hAnsi="黑体" w:eastAsia="黑体"/>
          <w:sz w:val="30"/>
          <w:szCs w:val="30"/>
        </w:rPr>
        <w:t>0</w:t>
      </w:r>
      <w:r>
        <w:rPr>
          <w:rFonts w:hint="eastAsia" w:ascii="黑体" w:hAnsi="黑体" w:eastAsia="黑体"/>
          <w:sz w:val="30"/>
          <w:szCs w:val="30"/>
        </w:rPr>
        <w:t>3）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698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2020G03002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刘奕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86.67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三十六、高中政治教师岗位（校园招聘代码：G</w:t>
      </w:r>
      <w:r>
        <w:rPr>
          <w:rFonts w:ascii="黑体" w:hAnsi="黑体" w:eastAsia="黑体"/>
          <w:sz w:val="30"/>
          <w:szCs w:val="30"/>
        </w:rPr>
        <w:t>0</w:t>
      </w:r>
      <w:r>
        <w:rPr>
          <w:rFonts w:hint="eastAsia" w:ascii="黑体" w:hAnsi="黑体" w:eastAsia="黑体"/>
          <w:sz w:val="30"/>
          <w:szCs w:val="30"/>
        </w:rPr>
        <w:t>5）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2020G05010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陈献宏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81.33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三十七、高中通用技术教师岗位（校园招聘代码：G</w:t>
      </w:r>
      <w:r>
        <w:rPr>
          <w:rFonts w:ascii="黑体" w:hAnsi="黑体" w:eastAsia="黑体"/>
          <w:sz w:val="30"/>
          <w:szCs w:val="30"/>
        </w:rPr>
        <w:t>0</w:t>
      </w:r>
      <w:r>
        <w:rPr>
          <w:rFonts w:hint="eastAsia" w:ascii="黑体" w:hAnsi="黑体" w:eastAsia="黑体"/>
          <w:sz w:val="30"/>
          <w:szCs w:val="30"/>
        </w:rPr>
        <w:t>6）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2020G06003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唐启凡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三十八、小学语文教师岗位（校园招聘代码：G</w:t>
      </w:r>
      <w:r>
        <w:rPr>
          <w:rFonts w:ascii="黑体" w:hAnsi="黑体" w:eastAsia="黑体"/>
          <w:sz w:val="30"/>
          <w:szCs w:val="30"/>
        </w:rPr>
        <w:t>0</w:t>
      </w:r>
      <w:r>
        <w:rPr>
          <w:rFonts w:hint="eastAsia" w:ascii="黑体" w:hAnsi="黑体" w:eastAsia="黑体"/>
          <w:sz w:val="30"/>
          <w:szCs w:val="30"/>
        </w:rPr>
        <w:t>7）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2020G07031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张晨艳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88.67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2020G07014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胡晗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87.67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三十九、小学数学教师岗位（校园招聘代码：G</w:t>
      </w:r>
      <w:r>
        <w:rPr>
          <w:rFonts w:ascii="黑体" w:hAnsi="黑体" w:eastAsia="黑体"/>
          <w:sz w:val="30"/>
          <w:szCs w:val="30"/>
        </w:rPr>
        <w:t>0</w:t>
      </w:r>
      <w:r>
        <w:rPr>
          <w:rFonts w:hint="eastAsia" w:ascii="黑体" w:hAnsi="黑体" w:eastAsia="黑体"/>
          <w:sz w:val="30"/>
          <w:szCs w:val="30"/>
        </w:rPr>
        <w:t>8）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939"/>
        <w:gridCol w:w="698"/>
        <w:gridCol w:w="698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2020G08006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许欣宇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90.00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2020G08005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陈羽佳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83.33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2020G08019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高玲玲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82.33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四十、初中语文教师岗位（乡村定向师范生招聘代码：X01）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X012021002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张佳越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X012021001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盛欣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X012021003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蒋佳宁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82.74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四十一、初中数学教师岗位（乡村定向师范生招聘代码：X02）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X022021006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张路遥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87.20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X022021005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蒋慧欣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87.00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78.32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X022021004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马雪皎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89.80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74.67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75.47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四十二、初中英语教师岗位（乡村定向师范生招聘代码：X03）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X032021009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87.80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X032021008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路汀阳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90.60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79.86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X032021007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钱懿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86.90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75.67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76.67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四十三、初中物理教师岗位（乡村定向师范生招聘代码：X04）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X042021010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张文暄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78.03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四十四、初中化学教师岗位（乡村定向师范生招聘代码：X05）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X052021011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李祉慕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90.10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X052021012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姚珂笛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88.70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78.41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四十五、初中生物教师岗位（乡村定向师范生招聘代码：X06）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X062021013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陈旻琪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82.98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X062021014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吴昱璇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78.70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四十六、初中政治教师岗位（乡村定向师范生招聘代码：X07）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X072021015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周明玥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87.40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80.79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四十七、初中历史教师岗位（乡村定向师范生招聘代码：X08）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X082021016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焦紫嫣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87.50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四十八、初中地理教师岗位（乡村定向师范生招聘代码：X09）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X092021017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潘晨艳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90.43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四十九、中小学信息技术教师岗位（乡村定向师范生招聘代码：X10）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X102021018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贾雪彬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87.88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X102021019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吕恺凡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86.38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五十、中小学体育教师岗位（乡村定向师范生招聘代码：X11）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X112021022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张嘉彧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82.71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74.67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75.76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X112021020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彭博伦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74.84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76.67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72.87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X112021021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许杰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73.33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71.24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五十一、中小学美术教师岗位（乡村定向师范生招聘代码：X12）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X122021024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李卓云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93.39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X122021026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王路彤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89.73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X122021023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於佳琦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92.10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X122021025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陈敏伟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91.52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五十二、小学语文教师岗位（乡村定向师范生招聘代码：X13）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X132021027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黄诗尧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X132021028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谈文婧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84.81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X132021031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李玖玖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80.98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X132021029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周心怡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82.49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X132021032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徐心洁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X132021030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孔令婕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78.68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76.48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五十三、小学数学教师岗位（乡村定向师范生招聘代码：X14）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X142021033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樊蓉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83.15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88.33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X142021035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徐闻希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85.17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85.67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X142021038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X142021034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蒋婷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86.77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76.88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X142021037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蒋逸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78.68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75.50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X142021036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周颖姣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80.61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73.33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74.77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X142021039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袁心怡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74.56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五十四、小学英语教师岗位（乡村定向师范生招聘代码：X15）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6"/>
        <w:gridCol w:w="876"/>
        <w:gridCol w:w="1180"/>
        <w:gridCol w:w="1180"/>
        <w:gridCol w:w="766"/>
        <w:gridCol w:w="766"/>
        <w:gridCol w:w="698"/>
        <w:gridCol w:w="698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培养院校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考核成绩</w:t>
            </w: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>
            <w:pPr>
              <w:widowControl/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体检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政审</w:t>
            </w:r>
          </w:p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hAnsi="等线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X152021043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谈卓君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86.38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88.33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82.62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X152021040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陈欣瑜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88.33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X152021042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史欣禾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X152021044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华如昕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X152021041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史沁心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79.83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81.67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77.12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X152021045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蒋静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78.27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72.81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合格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spacing w:line="520" w:lineRule="exact"/>
        <w:ind w:firstLine="646"/>
        <w:rPr>
          <w:rFonts w:ascii="仿宋" w:hAnsi="仿宋" w:eastAsia="仿宋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A6"/>
    <w:rsid w:val="000108AD"/>
    <w:rsid w:val="00033A08"/>
    <w:rsid w:val="000628DD"/>
    <w:rsid w:val="00063D15"/>
    <w:rsid w:val="000654DF"/>
    <w:rsid w:val="0007060A"/>
    <w:rsid w:val="000833CB"/>
    <w:rsid w:val="00083DD9"/>
    <w:rsid w:val="00085EED"/>
    <w:rsid w:val="000870F2"/>
    <w:rsid w:val="00096997"/>
    <w:rsid w:val="000B2617"/>
    <w:rsid w:val="000D23D6"/>
    <w:rsid w:val="000D58B2"/>
    <w:rsid w:val="000E7918"/>
    <w:rsid w:val="001015F3"/>
    <w:rsid w:val="0012151C"/>
    <w:rsid w:val="0012288B"/>
    <w:rsid w:val="0013416A"/>
    <w:rsid w:val="0016723C"/>
    <w:rsid w:val="0019090E"/>
    <w:rsid w:val="001A591B"/>
    <w:rsid w:val="001E0712"/>
    <w:rsid w:val="001E54EA"/>
    <w:rsid w:val="0020017F"/>
    <w:rsid w:val="002206A6"/>
    <w:rsid w:val="00240280"/>
    <w:rsid w:val="00253D55"/>
    <w:rsid w:val="00261F70"/>
    <w:rsid w:val="002763EC"/>
    <w:rsid w:val="002A3E3A"/>
    <w:rsid w:val="002A778F"/>
    <w:rsid w:val="002C4C0C"/>
    <w:rsid w:val="002C6883"/>
    <w:rsid w:val="002F24EB"/>
    <w:rsid w:val="003020E8"/>
    <w:rsid w:val="00324CAA"/>
    <w:rsid w:val="003462E5"/>
    <w:rsid w:val="003575C7"/>
    <w:rsid w:val="00370EF8"/>
    <w:rsid w:val="00386C83"/>
    <w:rsid w:val="003B0FAC"/>
    <w:rsid w:val="004137E6"/>
    <w:rsid w:val="00432190"/>
    <w:rsid w:val="0046780F"/>
    <w:rsid w:val="00476ECB"/>
    <w:rsid w:val="00482333"/>
    <w:rsid w:val="00492B25"/>
    <w:rsid w:val="004965C5"/>
    <w:rsid w:val="00496771"/>
    <w:rsid w:val="0049776B"/>
    <w:rsid w:val="004978DC"/>
    <w:rsid w:val="004C627F"/>
    <w:rsid w:val="004F6FF8"/>
    <w:rsid w:val="0050714C"/>
    <w:rsid w:val="00515079"/>
    <w:rsid w:val="00531E18"/>
    <w:rsid w:val="0054563E"/>
    <w:rsid w:val="005740AD"/>
    <w:rsid w:val="005A6B83"/>
    <w:rsid w:val="005B4532"/>
    <w:rsid w:val="005C7016"/>
    <w:rsid w:val="005F1A79"/>
    <w:rsid w:val="006073A2"/>
    <w:rsid w:val="00626461"/>
    <w:rsid w:val="00630309"/>
    <w:rsid w:val="006348C9"/>
    <w:rsid w:val="00684629"/>
    <w:rsid w:val="006C693B"/>
    <w:rsid w:val="006D0AC4"/>
    <w:rsid w:val="006F4C4D"/>
    <w:rsid w:val="00752812"/>
    <w:rsid w:val="00781344"/>
    <w:rsid w:val="00784E11"/>
    <w:rsid w:val="007854DC"/>
    <w:rsid w:val="007861A3"/>
    <w:rsid w:val="00794DFC"/>
    <w:rsid w:val="007C3930"/>
    <w:rsid w:val="007D5945"/>
    <w:rsid w:val="007D6966"/>
    <w:rsid w:val="007F0984"/>
    <w:rsid w:val="007F09BA"/>
    <w:rsid w:val="008234B0"/>
    <w:rsid w:val="008302D9"/>
    <w:rsid w:val="008432FF"/>
    <w:rsid w:val="00863BC7"/>
    <w:rsid w:val="00883042"/>
    <w:rsid w:val="0088346E"/>
    <w:rsid w:val="00897E03"/>
    <w:rsid w:val="008A1A03"/>
    <w:rsid w:val="008A6D7C"/>
    <w:rsid w:val="008B1D7C"/>
    <w:rsid w:val="008D356A"/>
    <w:rsid w:val="009026C2"/>
    <w:rsid w:val="009128C3"/>
    <w:rsid w:val="009132A0"/>
    <w:rsid w:val="00930405"/>
    <w:rsid w:val="00965A11"/>
    <w:rsid w:val="00972E6E"/>
    <w:rsid w:val="009941DB"/>
    <w:rsid w:val="009A0153"/>
    <w:rsid w:val="009D0028"/>
    <w:rsid w:val="009F01EC"/>
    <w:rsid w:val="00A01A9B"/>
    <w:rsid w:val="00A70020"/>
    <w:rsid w:val="00A946B2"/>
    <w:rsid w:val="00A96071"/>
    <w:rsid w:val="00AA5584"/>
    <w:rsid w:val="00AB1763"/>
    <w:rsid w:val="00AB6898"/>
    <w:rsid w:val="00AF1DEC"/>
    <w:rsid w:val="00AF6C40"/>
    <w:rsid w:val="00B40060"/>
    <w:rsid w:val="00B43EBF"/>
    <w:rsid w:val="00B4573B"/>
    <w:rsid w:val="00B654A6"/>
    <w:rsid w:val="00B65CDE"/>
    <w:rsid w:val="00B80856"/>
    <w:rsid w:val="00BB4E86"/>
    <w:rsid w:val="00BB650F"/>
    <w:rsid w:val="00BD031E"/>
    <w:rsid w:val="00BE0612"/>
    <w:rsid w:val="00BF68C3"/>
    <w:rsid w:val="00C00C02"/>
    <w:rsid w:val="00C164D3"/>
    <w:rsid w:val="00C23170"/>
    <w:rsid w:val="00C507BC"/>
    <w:rsid w:val="00C575E2"/>
    <w:rsid w:val="00C73E02"/>
    <w:rsid w:val="00C91CC8"/>
    <w:rsid w:val="00C92071"/>
    <w:rsid w:val="00C9243E"/>
    <w:rsid w:val="00CA09C5"/>
    <w:rsid w:val="00CD6D25"/>
    <w:rsid w:val="00CE2C14"/>
    <w:rsid w:val="00CF0229"/>
    <w:rsid w:val="00D0308D"/>
    <w:rsid w:val="00D100AA"/>
    <w:rsid w:val="00D15AE2"/>
    <w:rsid w:val="00D16054"/>
    <w:rsid w:val="00D7615E"/>
    <w:rsid w:val="00D80824"/>
    <w:rsid w:val="00DA4FD0"/>
    <w:rsid w:val="00DC4EC1"/>
    <w:rsid w:val="00DE5FD9"/>
    <w:rsid w:val="00DF519E"/>
    <w:rsid w:val="00DF58FA"/>
    <w:rsid w:val="00E005C7"/>
    <w:rsid w:val="00E11654"/>
    <w:rsid w:val="00E45AD0"/>
    <w:rsid w:val="00E5791B"/>
    <w:rsid w:val="00E6278F"/>
    <w:rsid w:val="00E91DB4"/>
    <w:rsid w:val="00EA6FC5"/>
    <w:rsid w:val="00EA7EF0"/>
    <w:rsid w:val="00EB315A"/>
    <w:rsid w:val="00EB720D"/>
    <w:rsid w:val="00F01D72"/>
    <w:rsid w:val="00F2212D"/>
    <w:rsid w:val="00F2231D"/>
    <w:rsid w:val="00F337B6"/>
    <w:rsid w:val="00F531D5"/>
    <w:rsid w:val="00F64F49"/>
    <w:rsid w:val="00F77C6A"/>
    <w:rsid w:val="00FB5474"/>
    <w:rsid w:val="00FB6C3A"/>
    <w:rsid w:val="00FC4E4F"/>
    <w:rsid w:val="00FD2F7A"/>
    <w:rsid w:val="00FE6EB0"/>
    <w:rsid w:val="37C11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link w:val="3"/>
    <w:qFormat/>
    <w:uiPriority w:val="0"/>
    <w:rPr>
      <w:sz w:val="18"/>
      <w:szCs w:val="18"/>
    </w:rPr>
  </w:style>
  <w:style w:type="character" w:customStyle="1" w:styleId="14">
    <w:name w:val="批注框文本 字符1"/>
    <w:basedOn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2545</Words>
  <Characters>14511</Characters>
  <Lines>120</Lines>
  <Paragraphs>34</Paragraphs>
  <TotalTime>1056</TotalTime>
  <ScaleCrop>false</ScaleCrop>
  <LinksUpToDate>false</LinksUpToDate>
  <CharactersWithSpaces>17022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2017-07-13T00:20:00Z</dcterms:created>
  <dc:creator>Acer</dc:creator>
  <cp:lastModifiedBy>Administrator</cp:lastModifiedBy>
  <dcterms:modified xsi:type="dcterms:W3CDTF">2021-07-20T07:38:47Z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