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ascii="宋体" w:hAnsi="宋体"/>
          <w:b/>
          <w:sz w:val="36"/>
          <w:szCs w:val="36"/>
        </w:rPr>
      </w:pPr>
      <w:bookmarkStart w:id="0" w:name="_GoBack"/>
      <w:bookmarkEnd w:id="0"/>
      <w:r>
        <w:rPr>
          <w:rFonts w:hint="eastAsia" w:ascii="宋体" w:hAnsi="宋体"/>
          <w:b/>
          <w:sz w:val="36"/>
          <w:szCs w:val="36"/>
        </w:rPr>
        <w:t>2021年镇江市润州区教育系统公开招聘</w:t>
      </w:r>
    </w:p>
    <w:p>
      <w:pPr>
        <w:spacing w:line="480" w:lineRule="exact"/>
        <w:jc w:val="center"/>
        <w:rPr>
          <w:rFonts w:ascii="宋体" w:hAnsi="宋体"/>
          <w:b/>
          <w:sz w:val="36"/>
          <w:szCs w:val="36"/>
        </w:rPr>
      </w:pPr>
      <w:r>
        <w:rPr>
          <w:rFonts w:hint="eastAsia" w:ascii="宋体" w:hAnsi="宋体"/>
          <w:b/>
          <w:sz w:val="36"/>
          <w:szCs w:val="36"/>
        </w:rPr>
        <w:t>教师面试说明</w:t>
      </w:r>
    </w:p>
    <w:p>
      <w:pPr>
        <w:spacing w:line="520" w:lineRule="exact"/>
        <w:ind w:firstLine="600" w:firstLineChars="200"/>
        <w:rPr>
          <w:rFonts w:ascii="仿宋" w:hAnsi="仿宋" w:eastAsia="仿宋"/>
          <w:color w:val="000000" w:themeColor="text1"/>
          <w:sz w:val="30"/>
          <w:szCs w:val="30"/>
        </w:rPr>
      </w:pPr>
      <w:r>
        <w:rPr>
          <w:rFonts w:ascii="仿宋" w:hAnsi="仿宋" w:eastAsia="仿宋"/>
          <w:color w:val="000000" w:themeColor="text1"/>
          <w:sz w:val="30"/>
          <w:szCs w:val="30"/>
        </w:rPr>
        <w:t>20</w:t>
      </w:r>
      <w:r>
        <w:rPr>
          <w:rFonts w:hint="eastAsia" w:ascii="仿宋" w:hAnsi="仿宋" w:eastAsia="仿宋"/>
          <w:color w:val="000000" w:themeColor="text1"/>
          <w:sz w:val="30"/>
          <w:szCs w:val="30"/>
        </w:rPr>
        <w:t>21</w:t>
      </w:r>
      <w:r>
        <w:rPr>
          <w:rFonts w:ascii="仿宋" w:hAnsi="仿宋" w:eastAsia="仿宋"/>
          <w:color w:val="000000" w:themeColor="text1"/>
          <w:sz w:val="30"/>
          <w:szCs w:val="30"/>
        </w:rPr>
        <w:t>年镇江市润州区教育系统公开招聘教师面试定于</w:t>
      </w:r>
      <w:r>
        <w:rPr>
          <w:rFonts w:hint="eastAsia" w:ascii="仿宋" w:hAnsi="仿宋" w:eastAsia="仿宋"/>
          <w:color w:val="000000" w:themeColor="text1"/>
          <w:sz w:val="30"/>
          <w:szCs w:val="30"/>
        </w:rPr>
        <w:t>5</w:t>
      </w:r>
      <w:r>
        <w:rPr>
          <w:rFonts w:ascii="仿宋" w:hAnsi="仿宋" w:eastAsia="仿宋"/>
          <w:color w:val="000000" w:themeColor="text1"/>
          <w:sz w:val="30"/>
          <w:szCs w:val="30"/>
        </w:rPr>
        <w:t>月</w:t>
      </w:r>
      <w:r>
        <w:rPr>
          <w:rFonts w:hint="eastAsia" w:ascii="仿宋" w:hAnsi="仿宋" w:eastAsia="仿宋"/>
          <w:color w:val="000000" w:themeColor="text1"/>
          <w:sz w:val="30"/>
          <w:szCs w:val="30"/>
        </w:rPr>
        <w:t>23</w:t>
      </w:r>
      <w:r>
        <w:rPr>
          <w:rFonts w:ascii="仿宋" w:hAnsi="仿宋" w:eastAsia="仿宋"/>
          <w:color w:val="000000" w:themeColor="text1"/>
          <w:sz w:val="30"/>
          <w:szCs w:val="30"/>
        </w:rPr>
        <w:t>日举行，为方便考生复习</w:t>
      </w:r>
      <w:r>
        <w:rPr>
          <w:rFonts w:hint="eastAsia" w:ascii="仿宋" w:hAnsi="仿宋" w:eastAsia="仿宋"/>
          <w:color w:val="000000" w:themeColor="text1"/>
          <w:sz w:val="30"/>
          <w:szCs w:val="30"/>
        </w:rPr>
        <w:t>迎</w:t>
      </w:r>
      <w:r>
        <w:rPr>
          <w:rFonts w:ascii="仿宋" w:hAnsi="仿宋" w:eastAsia="仿宋"/>
          <w:color w:val="000000" w:themeColor="text1"/>
          <w:sz w:val="30"/>
          <w:szCs w:val="30"/>
        </w:rPr>
        <w:t>考，现就面试有关事项作如下说明：</w:t>
      </w:r>
    </w:p>
    <w:p>
      <w:pPr>
        <w:adjustRightInd w:val="0"/>
        <w:snapToGrid w:val="0"/>
        <w:spacing w:line="520" w:lineRule="exact"/>
        <w:ind w:firstLine="561" w:firstLineChars="187"/>
        <w:rPr>
          <w:rFonts w:ascii="仿宋" w:hAnsi="仿宋" w:eastAsia="仿宋"/>
          <w:color w:val="000000" w:themeColor="text1"/>
          <w:sz w:val="30"/>
          <w:szCs w:val="30"/>
        </w:rPr>
      </w:pPr>
      <w:r>
        <w:rPr>
          <w:rFonts w:hint="eastAsia" w:ascii="仿宋" w:hAnsi="仿宋" w:eastAsia="仿宋"/>
          <w:color w:val="000000" w:themeColor="text1"/>
          <w:sz w:val="30"/>
          <w:szCs w:val="30"/>
        </w:rPr>
        <w:t>一、面试内容和要求：为招聘岗位所必需的专业知识、业务能力和操作技能。考生不允许携带教材和资料进入备考室。</w:t>
      </w:r>
    </w:p>
    <w:p>
      <w:pPr>
        <w:adjustRightInd w:val="0"/>
        <w:snapToGrid w:val="0"/>
        <w:spacing w:line="520" w:lineRule="exact"/>
        <w:ind w:firstLine="561" w:firstLineChars="187"/>
        <w:rPr>
          <w:rFonts w:ascii="仿宋" w:hAnsi="仿宋" w:eastAsia="仿宋"/>
          <w:color w:val="000000" w:themeColor="text1"/>
          <w:sz w:val="30"/>
          <w:szCs w:val="30"/>
        </w:rPr>
      </w:pPr>
      <w:r>
        <w:rPr>
          <w:rFonts w:hint="eastAsia" w:ascii="仿宋" w:hAnsi="仿宋" w:eastAsia="仿宋"/>
          <w:color w:val="000000" w:themeColor="text1"/>
          <w:sz w:val="30"/>
          <w:szCs w:val="30"/>
        </w:rPr>
        <w:t>二、面试形式和方法：</w:t>
      </w:r>
    </w:p>
    <w:p>
      <w:pPr>
        <w:adjustRightInd w:val="0"/>
        <w:snapToGrid w:val="0"/>
        <w:spacing w:line="520" w:lineRule="exact"/>
        <w:ind w:firstLine="561" w:firstLineChars="187"/>
        <w:rPr>
          <w:rFonts w:ascii="仿宋" w:hAnsi="仿宋" w:eastAsia="仿宋"/>
          <w:color w:val="000000" w:themeColor="text1"/>
          <w:sz w:val="30"/>
          <w:szCs w:val="30"/>
        </w:rPr>
      </w:pPr>
      <w:r>
        <w:rPr>
          <w:rFonts w:hint="eastAsia" w:ascii="仿宋" w:hAnsi="仿宋" w:eastAsia="仿宋"/>
          <w:color w:val="000000" w:themeColor="text1"/>
          <w:sz w:val="30"/>
          <w:szCs w:val="30"/>
        </w:rPr>
        <w:t>1．历史、物理、地理、政治、语文、数学、特殊教育招聘岗位的面试由备课、模拟上课（无学生）两部分组成。</w:t>
      </w:r>
    </w:p>
    <w:p>
      <w:pPr>
        <w:adjustRightInd w:val="0"/>
        <w:snapToGrid w:val="0"/>
        <w:spacing w:line="52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2．音乐、体育（乒乓）教师招聘岗位的面试由备课、模拟上课（无学生）和技能测试组成。</w:t>
      </w:r>
    </w:p>
    <w:p>
      <w:pPr>
        <w:adjustRightInd w:val="0"/>
        <w:snapToGrid w:val="0"/>
        <w:spacing w:line="52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1）音乐学科技能测试考核钢琴弹唱和舞蹈表演，其中钢琴弹唱是根据命题弹唱；舞蹈表演内容自选，自备配乐，时长不超过3分钟，以MP3文件格式用U盘准备好带入候考室，拷入电脑，面试现场不提供其他拷贝导入方式。</w:t>
      </w:r>
    </w:p>
    <w:p>
      <w:pPr>
        <w:adjustRightInd w:val="0"/>
        <w:snapToGrid w:val="0"/>
        <w:spacing w:line="52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（2）体育(乒乓)学科技能测试主要考核乒乓球教练所必备的知识和技能</w:t>
      </w:r>
      <w:r>
        <w:rPr>
          <w:rFonts w:hint="eastAsia" w:ascii="宋体" w:hAnsi="宋体"/>
          <w:sz w:val="28"/>
          <w:szCs w:val="28"/>
        </w:rPr>
        <w:t>。</w:t>
      </w:r>
      <w:r>
        <w:rPr>
          <w:rFonts w:hint="eastAsia" w:ascii="仿宋" w:hAnsi="仿宋" w:eastAsia="仿宋"/>
          <w:color w:val="000000" w:themeColor="text1"/>
          <w:sz w:val="30"/>
          <w:szCs w:val="30"/>
        </w:rPr>
        <w:t>考生自带运动服、运动鞋，自行进行身体健康检查，确保身体状况能完全适应面试，无需携带体育器材。</w:t>
      </w:r>
    </w:p>
    <w:p>
      <w:pPr>
        <w:adjustRightInd w:val="0"/>
        <w:snapToGrid w:val="0"/>
        <w:spacing w:line="52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3．学前教育招聘岗位面试由备课、说课和专业技能测试组成。</w:t>
      </w:r>
    </w:p>
    <w:p>
      <w:pPr>
        <w:adjustRightInd w:val="0"/>
        <w:snapToGrid w:val="0"/>
        <w:spacing w:line="52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学前教育技能测试考核命题绘画、钢琴弹唱、舞蹈表演。其中钢琴弹唱是根据命题弹唱；舞蹈表演内容自选，自备配乐，时长不超过</w:t>
      </w:r>
      <w:r>
        <w:rPr>
          <w:rFonts w:ascii="仿宋" w:hAnsi="仿宋" w:eastAsia="仿宋"/>
          <w:color w:val="000000" w:themeColor="text1"/>
          <w:sz w:val="30"/>
          <w:szCs w:val="30"/>
        </w:rPr>
        <w:t>3</w:t>
      </w:r>
      <w:r>
        <w:rPr>
          <w:rFonts w:hint="eastAsia" w:ascii="仿宋" w:hAnsi="仿宋" w:eastAsia="仿宋"/>
          <w:color w:val="000000" w:themeColor="text1"/>
          <w:sz w:val="30"/>
          <w:szCs w:val="30"/>
        </w:rPr>
        <w:t>分钟，以MP3文件格式用U盘拷贝带入候考室，拷入电脑，面试现场不提供其他拷贝导入方式。命题绘画，除纸张外所需用品自备。</w:t>
      </w:r>
    </w:p>
    <w:p>
      <w:pPr>
        <w:adjustRightInd w:val="0"/>
        <w:snapToGrid w:val="0"/>
        <w:spacing w:line="520" w:lineRule="exact"/>
        <w:ind w:firstLine="561" w:firstLineChars="187"/>
        <w:rPr>
          <w:rFonts w:ascii="仿宋" w:hAnsi="仿宋" w:eastAsia="仿宋"/>
          <w:color w:val="000000" w:themeColor="text1"/>
          <w:sz w:val="30"/>
          <w:szCs w:val="30"/>
        </w:rPr>
      </w:pPr>
      <w:r>
        <w:rPr>
          <w:rFonts w:hint="eastAsia" w:ascii="仿宋" w:hAnsi="仿宋" w:eastAsia="仿宋"/>
          <w:color w:val="000000" w:themeColor="text1"/>
          <w:sz w:val="30"/>
          <w:szCs w:val="30"/>
        </w:rPr>
        <w:t>三、注意事项</w:t>
      </w:r>
    </w:p>
    <w:p>
      <w:pPr>
        <w:adjustRightInd w:val="0"/>
        <w:snapToGrid w:val="0"/>
        <w:spacing w:line="52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1．具体面试时间、地点等信息以面试通知单为准，请于5月20－22日登陆镇江市人事考试考工服务平台</w:t>
      </w:r>
      <w:r>
        <w:rPr>
          <w:rFonts w:ascii="仿宋" w:hAnsi="仿宋" w:eastAsia="仿宋" w:cs="宋体"/>
          <w:kern w:val="0"/>
          <w:sz w:val="30"/>
          <w:szCs w:val="30"/>
        </w:rPr>
        <w:t>（</w:t>
      </w:r>
      <w:r>
        <w:rPr>
          <w:rFonts w:ascii="仿宋" w:hAnsi="仿宋" w:eastAsia="仿宋" w:cs="宋体"/>
          <w:kern w:val="0"/>
          <w:sz w:val="30"/>
          <w:szCs w:val="30"/>
        </w:rPr>
        <w:drawing>
          <wp:inline distT="0" distB="0" distL="114300" distR="114300">
            <wp:extent cx="190500" cy="1428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190500" cy="142875"/>
                    </a:xfrm>
                    <a:prstGeom prst="rect">
                      <a:avLst/>
                    </a:prstGeom>
                    <a:noFill/>
                    <a:ln w="9525">
                      <a:noFill/>
                    </a:ln>
                  </pic:spPr>
                </pic:pic>
              </a:graphicData>
            </a:graphic>
          </wp:inline>
        </w:drawing>
      </w:r>
      <w:r>
        <w:rPr>
          <w:rFonts w:ascii="仿宋" w:hAnsi="仿宋" w:eastAsia="仿宋" w:cs="宋体"/>
          <w:kern w:val="0"/>
          <w:sz w:val="30"/>
          <w:szCs w:val="30"/>
        </w:rPr>
        <w:t>http://hrss.zhenjiang.gov.cn/ks/）</w:t>
      </w:r>
      <w:r>
        <w:rPr>
          <w:rFonts w:hint="eastAsia" w:ascii="仿宋" w:hAnsi="仿宋" w:eastAsia="仿宋"/>
          <w:color w:val="000000" w:themeColor="text1"/>
          <w:sz w:val="30"/>
          <w:szCs w:val="30"/>
        </w:rPr>
        <w:t>下载、打印面试通知单。</w:t>
      </w:r>
    </w:p>
    <w:p>
      <w:pPr>
        <w:adjustRightInd w:val="0"/>
        <w:snapToGrid w:val="0"/>
        <w:spacing w:line="520" w:lineRule="exact"/>
        <w:ind w:firstLine="600" w:firstLineChars="200"/>
        <w:rPr>
          <w:rFonts w:hint="eastAsia" w:ascii="仿宋" w:hAnsi="仿宋" w:eastAsia="仿宋"/>
          <w:color w:val="000000" w:themeColor="text1"/>
          <w:sz w:val="30"/>
          <w:szCs w:val="30"/>
          <w:lang w:val="en-US" w:eastAsia="zh-CN"/>
        </w:rPr>
      </w:pPr>
      <w:r>
        <w:rPr>
          <w:rFonts w:hint="eastAsia" w:ascii="仿宋" w:hAnsi="仿宋" w:eastAsia="仿宋"/>
          <w:color w:val="000000" w:themeColor="text1"/>
          <w:sz w:val="30"/>
          <w:szCs w:val="30"/>
        </w:rPr>
        <w:t>2．</w:t>
      </w:r>
      <w:r>
        <w:rPr>
          <w:rFonts w:hint="eastAsia" w:ascii="仿宋" w:hAnsi="仿宋" w:eastAsia="仿宋"/>
          <w:color w:val="000000" w:themeColor="text1"/>
          <w:sz w:val="30"/>
          <w:szCs w:val="30"/>
          <w:lang w:val="en-US" w:eastAsia="zh-CN"/>
        </w:rPr>
        <w:t>考生在报名网站打印面试通知书前，应仔细阅读考试相关规定、防疫要求，打印面试通知书即视为认同并签署《镇江市部分辖市区教育系统公开招聘教师面试考生新冠肺炎疫情防控承诺书》。考生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p>
    <w:p>
      <w:pPr>
        <w:adjustRightInd w:val="0"/>
        <w:snapToGrid w:val="0"/>
        <w:spacing w:line="520" w:lineRule="exact"/>
        <w:ind w:firstLine="600" w:firstLineChars="200"/>
        <w:rPr>
          <w:rFonts w:hint="eastAsia" w:ascii="仿宋" w:hAnsi="仿宋" w:eastAsia="仿宋"/>
          <w:color w:val="000000" w:themeColor="text1"/>
          <w:sz w:val="30"/>
          <w:szCs w:val="30"/>
          <w:lang w:val="en-US" w:eastAsia="zh-CN"/>
        </w:rPr>
      </w:pPr>
      <w:r>
        <w:rPr>
          <w:rFonts w:hint="eastAsia" w:ascii="仿宋" w:hAnsi="仿宋" w:eastAsia="仿宋"/>
          <w:color w:val="000000" w:themeColor="text1"/>
          <w:sz w:val="30"/>
          <w:szCs w:val="30"/>
          <w:lang w:val="en-US" w:eastAsia="zh-CN"/>
        </w:rPr>
        <w:t>请考生持续关注新冠肺炎疫情形势和我省防控最新要求，考前如有新的调整和新的要求，将另行告知。</w:t>
      </w:r>
    </w:p>
    <w:p>
      <w:pPr>
        <w:adjustRightInd w:val="0"/>
        <w:snapToGrid w:val="0"/>
        <w:spacing w:line="52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3．所有考生必须遵守面试（专业技能测试）纪律，服从考务人员的安排，不得扰乱考场秩序，违者取消面试资格。</w:t>
      </w:r>
    </w:p>
    <w:p>
      <w:pPr>
        <w:adjustRightInd w:val="0"/>
        <w:snapToGrid w:val="0"/>
        <w:spacing w:line="520" w:lineRule="exact"/>
        <w:ind w:firstLine="600" w:firstLineChars="200"/>
        <w:rPr>
          <w:rFonts w:ascii="仿宋" w:hAnsi="仿宋" w:eastAsia="仿宋"/>
          <w:color w:val="000000" w:themeColor="text1"/>
          <w:sz w:val="30"/>
          <w:szCs w:val="30"/>
        </w:rPr>
      </w:pPr>
      <w:r>
        <w:rPr>
          <w:rFonts w:hint="eastAsia" w:ascii="仿宋" w:hAnsi="仿宋" w:eastAsia="仿宋"/>
          <w:color w:val="000000" w:themeColor="text1"/>
          <w:sz w:val="30"/>
          <w:szCs w:val="30"/>
        </w:rPr>
        <w:t>联系电话：0511—85589160，0511-84425552（面试准考证打印咨询）。</w:t>
      </w:r>
    </w:p>
    <w:p>
      <w:pPr>
        <w:adjustRightInd w:val="0"/>
        <w:snapToGrid w:val="0"/>
        <w:spacing w:line="520" w:lineRule="exact"/>
        <w:ind w:firstLine="600" w:firstLineChars="200"/>
        <w:rPr>
          <w:rFonts w:ascii="宋体" w:hAnsi="宋体"/>
          <w:color w:val="auto"/>
          <w:sz w:val="28"/>
          <w:szCs w:val="28"/>
        </w:rPr>
      </w:pPr>
      <w:r>
        <w:rPr>
          <w:rFonts w:hint="eastAsia" w:ascii="仿宋" w:hAnsi="仿宋" w:eastAsia="仿宋"/>
          <w:color w:val="auto"/>
          <w:sz w:val="30"/>
          <w:szCs w:val="30"/>
        </w:rPr>
        <w:t>附件：镇江市部分辖市区教育系统公开招聘教师面试考生新冠肺炎疫情防控告知书</w:t>
      </w:r>
    </w:p>
    <w:p>
      <w:pPr>
        <w:adjustRightInd w:val="0"/>
        <w:snapToGrid w:val="0"/>
        <w:spacing w:line="520" w:lineRule="exact"/>
        <w:ind w:firstLine="560" w:firstLineChars="200"/>
        <w:rPr>
          <w:rFonts w:ascii="宋体" w:hAnsi="宋体"/>
          <w:color w:val="000000" w:themeColor="text1"/>
          <w:sz w:val="28"/>
          <w:szCs w:val="28"/>
        </w:rPr>
      </w:pPr>
    </w:p>
    <w:p>
      <w:pPr>
        <w:adjustRightInd w:val="0"/>
        <w:snapToGrid w:val="0"/>
        <w:spacing w:line="520" w:lineRule="exact"/>
        <w:ind w:firstLine="600" w:firstLineChars="200"/>
        <w:jc w:val="right"/>
        <w:rPr>
          <w:rFonts w:ascii="仿宋" w:hAnsi="仿宋" w:eastAsia="仿宋"/>
          <w:color w:val="000000" w:themeColor="text1"/>
          <w:sz w:val="30"/>
          <w:szCs w:val="30"/>
        </w:rPr>
      </w:pPr>
      <w:r>
        <w:rPr>
          <w:rFonts w:hint="eastAsia" w:ascii="仿宋" w:hAnsi="仿宋" w:eastAsia="仿宋"/>
          <w:color w:val="000000" w:themeColor="text1"/>
          <w:sz w:val="30"/>
          <w:szCs w:val="30"/>
        </w:rPr>
        <w:t>镇江市润州区教育局</w:t>
      </w:r>
    </w:p>
    <w:p>
      <w:pPr>
        <w:adjustRightInd w:val="0"/>
        <w:snapToGrid w:val="0"/>
        <w:spacing w:line="520" w:lineRule="exact"/>
        <w:ind w:right="280" w:firstLine="600" w:firstLineChars="200"/>
        <w:jc w:val="right"/>
        <w:rPr>
          <w:rFonts w:ascii="仿宋" w:hAnsi="仿宋" w:eastAsia="仿宋"/>
          <w:color w:val="000000" w:themeColor="text1"/>
          <w:sz w:val="30"/>
          <w:szCs w:val="30"/>
        </w:rPr>
      </w:pPr>
      <w:r>
        <w:rPr>
          <w:rFonts w:hint="eastAsia" w:ascii="仿宋" w:hAnsi="仿宋" w:eastAsia="仿宋"/>
          <w:color w:val="000000" w:themeColor="text1"/>
          <w:sz w:val="30"/>
          <w:szCs w:val="30"/>
        </w:rPr>
        <w:t>2021年5月</w:t>
      </w:r>
      <w:r>
        <w:rPr>
          <w:rFonts w:hint="eastAsia" w:ascii="仿宋" w:hAnsi="仿宋" w:eastAsia="仿宋"/>
          <w:color w:val="000000" w:themeColor="text1"/>
          <w:sz w:val="30"/>
          <w:szCs w:val="30"/>
          <w:lang w:val="en-US" w:eastAsia="zh-CN"/>
        </w:rPr>
        <w:t>13</w:t>
      </w:r>
      <w:r>
        <w:rPr>
          <w:rFonts w:hint="eastAsia" w:ascii="仿宋" w:hAnsi="仿宋" w:eastAsia="仿宋"/>
          <w:color w:val="000000" w:themeColor="text1"/>
          <w:sz w:val="30"/>
          <w:szCs w:val="30"/>
        </w:rPr>
        <w:t>日</w:t>
      </w:r>
    </w:p>
    <w:p/>
    <w:sectPr>
      <w:headerReference r:id="rId3" w:type="default"/>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F4381"/>
    <w:rsid w:val="000F2E08"/>
    <w:rsid w:val="0063094A"/>
    <w:rsid w:val="00DA4733"/>
    <w:rsid w:val="00E77A1F"/>
    <w:rsid w:val="2A4F4381"/>
    <w:rsid w:val="3E1C5E79"/>
    <w:rsid w:val="3FDF4CDC"/>
    <w:rsid w:val="482A7FC5"/>
    <w:rsid w:val="49C35142"/>
    <w:rsid w:val="4C7E5E10"/>
    <w:rsid w:val="5267142F"/>
    <w:rsid w:val="62DE7C7B"/>
    <w:rsid w:val="64B17A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批注框文本 Char"/>
    <w:basedOn w:val="7"/>
    <w:link w:val="2"/>
    <w:qFormat/>
    <w:uiPriority w:val="0"/>
    <w:rPr>
      <w:rFonts w:ascii="Times New Roman" w:hAnsi="Times New Roman" w:eastAsia="宋体" w:cs="Times New Roman"/>
      <w:kern w:val="2"/>
      <w:sz w:val="18"/>
      <w:szCs w:val="18"/>
    </w:rPr>
  </w:style>
  <w:style w:type="character" w:customStyle="1" w:styleId="9">
    <w:name w:val="页脚 Char"/>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165</Words>
  <Characters>941</Characters>
  <Lines>7</Lines>
  <Paragraphs>2</Paragraphs>
  <TotalTime>26</TotalTime>
  <ScaleCrop>false</ScaleCrop>
  <LinksUpToDate>false</LinksUpToDate>
  <CharactersWithSpaces>1104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2021-05-12T08:51:00Z</dcterms:created>
  <dc:creator>Administrator</dc:creator>
  <cp:lastModifiedBy>Administrator</cp:lastModifiedBy>
  <dcterms:modified xsi:type="dcterms:W3CDTF">2021-05-30T05:22:49Z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74012440E847450C9EF5CEEBA85AC3FC</vt:lpwstr>
  </property>
</Properties>
</file>