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ascii="黑体"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>年江苏省宜兴市教育系统公开招聘事业编制幼儿教师</w:t>
      </w:r>
    </w:p>
    <w:p>
      <w:pPr>
        <w:spacing w:line="4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工作时序安排</w:t>
      </w:r>
    </w:p>
    <w:tbl>
      <w:tblPr>
        <w:tblStyle w:val="3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6"/>
        <w:gridCol w:w="1964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 项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网上报名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</w:t>
            </w:r>
            <w:r>
              <w:rPr>
                <w:rFonts w:ascii="宋体" w:hAnsi="宋体"/>
                <w:color w:val="000000"/>
                <w:szCs w:val="21"/>
              </w:rPr>
              <w:t>8-12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网上打印准考证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</w:t>
            </w:r>
            <w:r>
              <w:rPr>
                <w:rFonts w:ascii="宋体" w:hAnsi="宋体"/>
                <w:color w:val="000000"/>
                <w:szCs w:val="21"/>
              </w:rPr>
              <w:t>25-27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幼教考生笔试（第一阶段考试）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3月2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日（周六）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公布幼教考生笔试成绩及进入技能测试人员名单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</w:t>
            </w:r>
            <w:r>
              <w:rPr>
                <w:rFonts w:ascii="宋体" w:hAnsi="宋体"/>
                <w:szCs w:val="21"/>
              </w:rPr>
              <w:t>31</w:t>
            </w:r>
            <w:r>
              <w:rPr>
                <w:rFonts w:hint="eastAsia" w:ascii="宋体" w:hAnsi="宋体"/>
                <w:szCs w:val="21"/>
              </w:rPr>
              <w:t>日（周三）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幼教考生技能测试（第一阶段考试）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日（周一）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公布幼教考生第一阶段考试成绩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日（周四）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资格复审（具体时间另行通知）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12</w:t>
            </w:r>
            <w:r>
              <w:rPr>
                <w:rFonts w:hint="eastAsia" w:ascii="宋体" w:hAnsi="宋体"/>
                <w:color w:val="000000"/>
                <w:szCs w:val="21"/>
              </w:rPr>
              <w:t>日至</w:t>
            </w: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hint="eastAsia" w:ascii="宋体" w:hAnsi="宋体"/>
                <w:color w:val="000000"/>
                <w:szCs w:val="21"/>
              </w:rPr>
              <w:t>日（周一至周三）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公布进入第二阶段考试人员名单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16</w:t>
            </w:r>
            <w:r>
              <w:rPr>
                <w:rFonts w:hint="eastAsia" w:ascii="宋体" w:hAnsi="宋体"/>
                <w:color w:val="000000"/>
                <w:szCs w:val="21"/>
              </w:rPr>
              <w:t>日（周五）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试讲（第二阶段考试）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24</w:t>
            </w:r>
            <w:r>
              <w:rPr>
                <w:rFonts w:hint="eastAsia" w:ascii="宋体" w:hAnsi="宋体"/>
                <w:color w:val="000000"/>
                <w:szCs w:val="21"/>
              </w:rPr>
              <w:t>日（周六）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公布考试总成绩及进入体检人员名单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4月</w:t>
            </w:r>
            <w:r>
              <w:rPr>
                <w:rFonts w:ascii="宋体" w:hAnsi="宋体"/>
                <w:color w:val="000000"/>
                <w:szCs w:val="21"/>
              </w:rPr>
              <w:t>29</w:t>
            </w:r>
            <w:r>
              <w:rPr>
                <w:rFonts w:hint="eastAsia" w:ascii="宋体" w:hAnsi="宋体"/>
                <w:color w:val="000000"/>
                <w:szCs w:val="21"/>
              </w:rPr>
              <w:t>日（周四）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报考Y01岗位入围考生签订《就业合同》，上交相关材料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日-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日（周四至周五）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核验毕业生毕业证书、教师资格证和研究生学位证书等原件，核验通过后领取体检通知（按通知时间参加体检）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7月5日上午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宜兴市实验中学南校区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复检或递补体检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公布体检结果，进行考察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拟录用人员名单公示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公布学校岗位数，明确岗位选择规则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网上填报并确认志愿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考生录用岗位情况公示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宜兴教育云网站</w:t>
            </w: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46" w:type="dxa"/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领取工作介绍信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227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</w:tbl>
    <w:p>
      <w:pPr>
        <w:spacing w:line="2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注：各类考试时间与地点为预定计划，具体时间、地点详见准考证（若进行适当调整，将另行通知）。</w:t>
      </w:r>
    </w:p>
    <w:sectPr>
      <w:footerReference r:id="rId3" w:type="default"/>
      <w:footerReference r:id="rId4" w:type="even"/>
      <w:pgSz w:w="11906" w:h="16838"/>
      <w:pgMar w:top="1361" w:right="1344" w:bottom="1361" w:left="141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AD"/>
    <w:rsid w:val="006C4487"/>
    <w:rsid w:val="00721AAD"/>
    <w:rsid w:val="4A863FE8"/>
    <w:rsid w:val="630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2021-02-22T09:37:00Z</dcterms:created>
  <dc:creator>Y</dc:creator>
  <cp:lastModifiedBy>Administrator</cp:lastModifiedBy>
  <dcterms:modified xsi:type="dcterms:W3CDTF">2021-02-27T07:32:47Z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